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644"/>
        <w:gridCol w:w="5103"/>
      </w:tblGrid>
      <w:tr w:rsidR="00BB00FA" w:rsidRPr="00764F64" w14:paraId="34CAC1CF" w14:textId="77777777" w:rsidTr="00BB00FA">
        <w:trPr>
          <w:trHeight w:val="1350"/>
        </w:trPr>
        <w:tc>
          <w:tcPr>
            <w:tcW w:w="4644" w:type="dxa"/>
          </w:tcPr>
          <w:p w14:paraId="417B2FC8" w14:textId="126ACE1B" w:rsidR="00BB00FA" w:rsidRPr="00764F64" w:rsidRDefault="00BB00FA" w:rsidP="00C324AB">
            <w:pPr>
              <w:pStyle w:val="Title"/>
              <w:rPr>
                <w:rFonts w:ascii="Times New Roman" w:hAnsi="Times New Roman"/>
                <w:b w:val="0"/>
                <w:color w:val="000000"/>
                <w:sz w:val="28"/>
                <w:szCs w:val="28"/>
              </w:rPr>
            </w:pPr>
            <w:r w:rsidRPr="00764F64">
              <w:rPr>
                <w:rFonts w:ascii="Times New Roman" w:hAnsi="Times New Roman"/>
                <w:b w:val="0"/>
                <w:noProof/>
                <w:color w:val="000000"/>
                <w:sz w:val="28"/>
                <w:szCs w:val="28"/>
              </w:rPr>
              <w:t>ĐẢNG</w:t>
            </w:r>
            <w:r w:rsidRPr="00764F64">
              <w:rPr>
                <w:rFonts w:ascii="Times New Roman" w:hAnsi="Times New Roman"/>
                <w:b w:val="0"/>
                <w:color w:val="000000"/>
                <w:sz w:val="28"/>
                <w:szCs w:val="28"/>
              </w:rPr>
              <w:t xml:space="preserve"> BỘ THÀNH PHỐ ĐÀ NẴNG</w:t>
            </w:r>
          </w:p>
          <w:p w14:paraId="2DE4E0C7" w14:textId="77777777" w:rsidR="00BB00FA" w:rsidRPr="00764F64" w:rsidRDefault="00BB00FA" w:rsidP="00C324AB">
            <w:pPr>
              <w:pStyle w:val="Title"/>
              <w:rPr>
                <w:rFonts w:ascii="Times New Roman" w:hAnsi="Times New Roman"/>
                <w:color w:val="000000"/>
                <w:sz w:val="28"/>
                <w:szCs w:val="28"/>
              </w:rPr>
            </w:pPr>
            <w:r w:rsidRPr="00764F64">
              <w:rPr>
                <w:rFonts w:ascii="Times New Roman" w:hAnsi="Times New Roman"/>
                <w:color w:val="000000"/>
                <w:sz w:val="28"/>
                <w:szCs w:val="28"/>
              </w:rPr>
              <w:t>ĐẢNG UỶ XÃ HÙNG SƠN</w:t>
            </w:r>
          </w:p>
          <w:p w14:paraId="408FF2F5" w14:textId="77777777" w:rsidR="00BB00FA" w:rsidRPr="00764F64" w:rsidRDefault="00BB00FA" w:rsidP="00C324AB">
            <w:pPr>
              <w:pStyle w:val="Title"/>
              <w:rPr>
                <w:rFonts w:ascii="Times New Roman" w:hAnsi="Times New Roman"/>
                <w:b w:val="0"/>
                <w:color w:val="000000"/>
                <w:sz w:val="28"/>
                <w:szCs w:val="28"/>
              </w:rPr>
            </w:pPr>
            <w:r w:rsidRPr="00764F64">
              <w:rPr>
                <w:rFonts w:ascii="Times New Roman" w:hAnsi="Times New Roman"/>
                <w:b w:val="0"/>
                <w:color w:val="000000"/>
                <w:sz w:val="28"/>
                <w:szCs w:val="28"/>
              </w:rPr>
              <w:t>*</w:t>
            </w:r>
          </w:p>
          <w:p w14:paraId="6D687179" w14:textId="77777777" w:rsidR="00BB00FA" w:rsidRPr="00764F64" w:rsidRDefault="00BB00FA" w:rsidP="00C324AB">
            <w:pPr>
              <w:pStyle w:val="Title"/>
              <w:rPr>
                <w:rFonts w:ascii="Times New Roman" w:hAnsi="Times New Roman"/>
                <w:b w:val="0"/>
                <w:color w:val="000000"/>
                <w:sz w:val="28"/>
                <w:szCs w:val="28"/>
              </w:rPr>
            </w:pPr>
            <w:r w:rsidRPr="00764F64">
              <w:rPr>
                <w:rFonts w:ascii="Times New Roman" w:hAnsi="Times New Roman"/>
                <w:b w:val="0"/>
                <w:color w:val="000000"/>
                <w:sz w:val="28"/>
                <w:szCs w:val="28"/>
              </w:rPr>
              <w:t>Số         -NQ/ĐU</w:t>
            </w:r>
          </w:p>
        </w:tc>
        <w:tc>
          <w:tcPr>
            <w:tcW w:w="5103" w:type="dxa"/>
          </w:tcPr>
          <w:p w14:paraId="5AD6324E" w14:textId="526B2303" w:rsidR="00BB00FA" w:rsidRPr="00764F64" w:rsidRDefault="00BB00FA" w:rsidP="00C324AB">
            <w:pPr>
              <w:pStyle w:val="Title"/>
              <w:rPr>
                <w:rFonts w:ascii="Times New Roman" w:hAnsi="Times New Roman"/>
                <w:color w:val="000000"/>
                <w:sz w:val="28"/>
                <w:szCs w:val="28"/>
              </w:rPr>
            </w:pPr>
            <w:r w:rsidRPr="00764F64">
              <w:rPr>
                <w:rFonts w:ascii="Times New Roman" w:hAnsi="Times New Roman"/>
                <w:color w:val="000000"/>
                <w:sz w:val="28"/>
                <w:szCs w:val="28"/>
              </w:rPr>
              <w:t>ĐẢNG CỘNG SẢN VIỆT NAM</w:t>
            </w:r>
          </w:p>
          <w:p w14:paraId="6654C435" w14:textId="732B0E1E" w:rsidR="00BB00FA" w:rsidRPr="00764F64" w:rsidRDefault="001F7BB3" w:rsidP="00C324AB">
            <w:pPr>
              <w:pStyle w:val="Title"/>
              <w:rPr>
                <w:rFonts w:ascii="Times New Roman" w:hAnsi="Times New Roman"/>
                <w:b w:val="0"/>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1CFBC713" wp14:editId="2E7B9A06">
                      <wp:simplePos x="0" y="0"/>
                      <wp:positionH relativeFrom="column">
                        <wp:posOffset>343535</wp:posOffset>
                      </wp:positionH>
                      <wp:positionV relativeFrom="paragraph">
                        <wp:posOffset>3810</wp:posOffset>
                      </wp:positionV>
                      <wp:extent cx="2421255"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2421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D6E40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05pt,.3pt" to="21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" strokecolor="black [3040]"/>
                  </w:pict>
                </mc:Fallback>
              </mc:AlternateContent>
            </w:r>
          </w:p>
          <w:p w14:paraId="5CF81858" w14:textId="5D699D54" w:rsidR="00BB00FA" w:rsidRPr="00764F64" w:rsidRDefault="00BB00FA" w:rsidP="00A64261">
            <w:pPr>
              <w:pStyle w:val="Title"/>
              <w:rPr>
                <w:rFonts w:ascii="Times New Roman" w:hAnsi="Times New Roman"/>
                <w:b w:val="0"/>
                <w:i/>
                <w:color w:val="000000"/>
                <w:sz w:val="28"/>
                <w:szCs w:val="28"/>
              </w:rPr>
            </w:pPr>
            <w:r w:rsidRPr="00764F64">
              <w:rPr>
                <w:rFonts w:ascii="Times New Roman" w:hAnsi="Times New Roman"/>
                <w:b w:val="0"/>
                <w:i/>
                <w:color w:val="000000"/>
                <w:sz w:val="28"/>
                <w:szCs w:val="28"/>
              </w:rPr>
              <w:t xml:space="preserve">Hùng Sơn, ngày </w:t>
            </w:r>
            <w:r w:rsidR="001F7BB3">
              <w:rPr>
                <w:rFonts w:ascii="Times New Roman" w:hAnsi="Times New Roman"/>
                <w:b w:val="0"/>
                <w:i/>
                <w:color w:val="000000"/>
                <w:sz w:val="28"/>
                <w:szCs w:val="28"/>
              </w:rPr>
              <w:t xml:space="preserve">   </w:t>
            </w:r>
            <w:r w:rsidRPr="00764F64">
              <w:rPr>
                <w:rFonts w:ascii="Times New Roman" w:hAnsi="Times New Roman"/>
                <w:b w:val="0"/>
                <w:i/>
                <w:color w:val="000000"/>
                <w:sz w:val="28"/>
                <w:szCs w:val="28"/>
              </w:rPr>
              <w:t xml:space="preserve"> tháng</w:t>
            </w:r>
            <w:r w:rsidR="00A64261">
              <w:rPr>
                <w:rFonts w:ascii="Times New Roman" w:hAnsi="Times New Roman"/>
                <w:b w:val="0"/>
                <w:i/>
                <w:color w:val="000000"/>
                <w:sz w:val="28"/>
                <w:szCs w:val="28"/>
              </w:rPr>
              <w:t xml:space="preserve"> 4</w:t>
            </w:r>
            <w:r w:rsidRPr="00764F64">
              <w:rPr>
                <w:rFonts w:ascii="Times New Roman" w:hAnsi="Times New Roman"/>
                <w:b w:val="0"/>
                <w:i/>
                <w:color w:val="000000"/>
                <w:sz w:val="28"/>
                <w:szCs w:val="28"/>
              </w:rPr>
              <w:t xml:space="preserve"> năm 202</w:t>
            </w:r>
            <w:r w:rsidR="00574052">
              <w:rPr>
                <w:rFonts w:ascii="Times New Roman" w:hAnsi="Times New Roman"/>
                <w:b w:val="0"/>
                <w:i/>
                <w:color w:val="000000"/>
                <w:sz w:val="28"/>
                <w:szCs w:val="28"/>
              </w:rPr>
              <w:t>6</w:t>
            </w:r>
          </w:p>
        </w:tc>
      </w:tr>
      <w:tr w:rsidR="00BB00FA" w:rsidRPr="00764F64" w14:paraId="3729BCA5" w14:textId="77777777" w:rsidTr="00BB00FA">
        <w:trPr>
          <w:trHeight w:val="178"/>
        </w:trPr>
        <w:tc>
          <w:tcPr>
            <w:tcW w:w="4644" w:type="dxa"/>
          </w:tcPr>
          <w:p w14:paraId="6179F3DF" w14:textId="77777777" w:rsidR="00BB00FA" w:rsidRPr="00764F64" w:rsidRDefault="00BB00FA" w:rsidP="00C324AB">
            <w:pPr>
              <w:pStyle w:val="Title"/>
              <w:jc w:val="both"/>
              <w:rPr>
                <w:rFonts w:ascii="Times New Roman" w:hAnsi="Times New Roman"/>
                <w:b w:val="0"/>
                <w:i/>
                <w:noProof/>
                <w:color w:val="000000"/>
                <w:sz w:val="28"/>
                <w:szCs w:val="28"/>
              </w:rPr>
            </w:pPr>
            <w:r w:rsidRPr="00764F64">
              <w:rPr>
                <w:rFonts w:ascii="Times New Roman" w:hAnsi="Times New Roman"/>
                <w:b w:val="0"/>
                <w:i/>
                <w:noProof/>
                <w:color w:val="000000"/>
                <w:sz w:val="28"/>
                <w:szCs w:val="28"/>
              </w:rPr>
              <w:t xml:space="preserve">                            (Dự thảo)</w:t>
            </w:r>
          </w:p>
        </w:tc>
        <w:tc>
          <w:tcPr>
            <w:tcW w:w="5103" w:type="dxa"/>
          </w:tcPr>
          <w:p w14:paraId="1E8D8B67" w14:textId="77777777" w:rsidR="00BB00FA" w:rsidRPr="00764F64" w:rsidRDefault="00BB00FA" w:rsidP="00C324AB">
            <w:pPr>
              <w:pStyle w:val="Title"/>
              <w:jc w:val="both"/>
              <w:rPr>
                <w:rFonts w:ascii="Times New Roman" w:hAnsi="Times New Roman"/>
                <w:color w:val="000000"/>
                <w:sz w:val="28"/>
                <w:szCs w:val="28"/>
              </w:rPr>
            </w:pPr>
          </w:p>
        </w:tc>
      </w:tr>
    </w:tbl>
    <w:p w14:paraId="5736D1B1" w14:textId="77777777" w:rsidR="00BB00FA" w:rsidRPr="00764F64" w:rsidRDefault="00BB00FA" w:rsidP="00BB00FA">
      <w:pPr>
        <w:pStyle w:val="BodyText3"/>
        <w:spacing w:after="60"/>
        <w:jc w:val="center"/>
        <w:rPr>
          <w:b/>
          <w:color w:val="000000"/>
          <w:szCs w:val="28"/>
        </w:rPr>
      </w:pPr>
      <w:r w:rsidRPr="00764F64">
        <w:rPr>
          <w:b/>
          <w:color w:val="000000"/>
          <w:szCs w:val="28"/>
        </w:rPr>
        <w:t>NGHỊ QUYẾT</w:t>
      </w:r>
    </w:p>
    <w:p w14:paraId="1B053710" w14:textId="77777777" w:rsidR="00574052" w:rsidRDefault="00BB00FA" w:rsidP="00FB592A">
      <w:pPr>
        <w:pStyle w:val="BodyText3"/>
        <w:spacing w:after="60"/>
        <w:jc w:val="center"/>
        <w:rPr>
          <w:b/>
          <w:color w:val="000000"/>
          <w:szCs w:val="28"/>
        </w:rPr>
      </w:pPr>
      <w:r w:rsidRPr="00764F64">
        <w:rPr>
          <w:b/>
          <w:color w:val="000000"/>
          <w:szCs w:val="28"/>
        </w:rPr>
        <w:t xml:space="preserve">về phân công cán bộ, đảng viên phụ trách hộ gia đình trong xã Hùng Sơn, </w:t>
      </w:r>
    </w:p>
    <w:p w14:paraId="6D1765A4" w14:textId="404B3B33" w:rsidR="00BB00FA" w:rsidRPr="00764F64" w:rsidRDefault="00BB00FA" w:rsidP="00FB592A">
      <w:pPr>
        <w:pStyle w:val="BodyText3"/>
        <w:spacing w:after="60"/>
        <w:jc w:val="center"/>
        <w:rPr>
          <w:b/>
          <w:bCs/>
          <w:color w:val="000000"/>
          <w:szCs w:val="28"/>
        </w:rPr>
      </w:pPr>
      <w:r w:rsidRPr="00764F64">
        <w:rPr>
          <w:b/>
          <w:color w:val="000000"/>
          <w:szCs w:val="28"/>
        </w:rPr>
        <w:t>giai</w:t>
      </w:r>
      <w:r w:rsidR="00574052">
        <w:rPr>
          <w:b/>
          <w:color w:val="000000"/>
          <w:szCs w:val="28"/>
        </w:rPr>
        <w:t xml:space="preserve"> đoạn 2026</w:t>
      </w:r>
      <w:r w:rsidR="00FB592A">
        <w:rPr>
          <w:b/>
          <w:bCs/>
          <w:color w:val="000000"/>
          <w:szCs w:val="28"/>
        </w:rPr>
        <w:t>-2035 và tầm nhìn đến năm 2045</w:t>
      </w:r>
    </w:p>
    <w:p w14:paraId="35A32576" w14:textId="75ADF834" w:rsidR="00BB00FA" w:rsidRPr="00764F64" w:rsidRDefault="001F7BB3" w:rsidP="00BB00FA">
      <w:pPr>
        <w:pStyle w:val="BodyText3"/>
        <w:jc w:val="center"/>
        <w:rPr>
          <w:b/>
          <w:bCs/>
          <w:color w:val="000000"/>
          <w:szCs w:val="28"/>
        </w:rPr>
      </w:pPr>
      <w:r>
        <w:rPr>
          <w:b/>
          <w:bCs/>
          <w:color w:val="000000"/>
          <w:szCs w:val="28"/>
        </w:rPr>
        <w:t>-----</w:t>
      </w:r>
    </w:p>
    <w:p w14:paraId="4EE0F476" w14:textId="77777777" w:rsidR="00BB00FA" w:rsidRPr="00A64261" w:rsidRDefault="00BB00FA" w:rsidP="00BB00FA">
      <w:pPr>
        <w:pStyle w:val="BodyText3"/>
        <w:jc w:val="center"/>
        <w:rPr>
          <w:b/>
          <w:bCs/>
          <w:color w:val="000000"/>
          <w:sz w:val="18"/>
          <w:szCs w:val="28"/>
        </w:rPr>
      </w:pPr>
    </w:p>
    <w:p w14:paraId="270F2F7B" w14:textId="77777777" w:rsidR="00BB00FA" w:rsidRPr="00764F64" w:rsidRDefault="00BB00FA" w:rsidP="003374C0">
      <w:pPr>
        <w:pStyle w:val="BodyText3"/>
        <w:spacing w:before="120" w:after="120"/>
        <w:ind w:firstLine="720"/>
        <w:rPr>
          <w:b/>
          <w:color w:val="000000"/>
          <w:szCs w:val="28"/>
        </w:rPr>
      </w:pPr>
      <w:r w:rsidRPr="00764F64">
        <w:rPr>
          <w:b/>
          <w:bCs/>
          <w:color w:val="000000"/>
          <w:szCs w:val="28"/>
        </w:rPr>
        <w:t xml:space="preserve">I- </w:t>
      </w:r>
      <w:r w:rsidRPr="00764F64">
        <w:rPr>
          <w:b/>
          <w:color w:val="000000"/>
          <w:szCs w:val="28"/>
        </w:rPr>
        <w:t>TÌNH HÌNH VÀ NGUYÊN NHÂN</w:t>
      </w:r>
    </w:p>
    <w:p w14:paraId="0C9D48A5" w14:textId="09066A2A" w:rsidR="00BB00FA" w:rsidRPr="00764F64" w:rsidRDefault="00BB00FA" w:rsidP="003374C0">
      <w:pPr>
        <w:shd w:val="clear" w:color="auto" w:fill="FFFFFF"/>
        <w:spacing w:before="120" w:after="120"/>
        <w:ind w:firstLine="720"/>
        <w:jc w:val="both"/>
        <w:rPr>
          <w:rFonts w:ascii="Times New Roman" w:hAnsi="Times New Roman" w:cs="Times New Roman"/>
          <w:sz w:val="28"/>
          <w:szCs w:val="28"/>
        </w:rPr>
      </w:pPr>
      <w:r w:rsidRPr="00764F64">
        <w:rPr>
          <w:rFonts w:ascii="Times New Roman" w:hAnsi="Times New Roman" w:cs="Times New Roman"/>
          <w:color w:val="000000"/>
          <w:sz w:val="28"/>
          <w:szCs w:val="28"/>
        </w:rPr>
        <w:t>Nhân dân xã Hùng Sơn vốn siêng năng, tự lực, tự cường; chấp hành tốt chủ trương, chính sách của Đảng và Nhà nước</w:t>
      </w:r>
      <w:r w:rsidR="00574052">
        <w:rPr>
          <w:rFonts w:ascii="Times New Roman" w:hAnsi="Times New Roman" w:cs="Times New Roman"/>
          <w:color w:val="000000"/>
          <w:sz w:val="28"/>
          <w:szCs w:val="28"/>
        </w:rPr>
        <w:t>,</w:t>
      </w:r>
      <w:r w:rsidRPr="00764F64">
        <w:rPr>
          <w:rFonts w:ascii="Times New Roman" w:hAnsi="Times New Roman" w:cs="Times New Roman"/>
          <w:color w:val="000000"/>
          <w:sz w:val="28"/>
          <w:szCs w:val="28"/>
        </w:rPr>
        <w:t xml:space="preserve"> một lòng theo Đảng và Bác Hồ. </w:t>
      </w:r>
      <w:r w:rsidRPr="00764F64">
        <w:rPr>
          <w:rFonts w:ascii="Times New Roman" w:hAnsi="Times New Roman" w:cs="Times New Roman"/>
          <w:sz w:val="28"/>
          <w:szCs w:val="28"/>
        </w:rPr>
        <w:t>Song</w:t>
      </w:r>
      <w:r w:rsidR="00574052">
        <w:rPr>
          <w:rFonts w:ascii="Times New Roman" w:hAnsi="Times New Roman" w:cs="Times New Roman"/>
          <w:sz w:val="28"/>
          <w:szCs w:val="28"/>
        </w:rPr>
        <w:t>,</w:t>
      </w:r>
      <w:r w:rsidRPr="00764F64">
        <w:rPr>
          <w:rFonts w:ascii="Times New Roman" w:hAnsi="Times New Roman" w:cs="Times New Roman"/>
          <w:sz w:val="28"/>
          <w:szCs w:val="28"/>
        </w:rPr>
        <w:t xml:space="preserve"> </w:t>
      </w:r>
      <w:r w:rsidR="00A64261">
        <w:rPr>
          <w:rFonts w:ascii="Times New Roman" w:hAnsi="Times New Roman" w:cs="Times New Roman"/>
          <w:sz w:val="28"/>
          <w:szCs w:val="28"/>
        </w:rPr>
        <w:t xml:space="preserve">do </w:t>
      </w:r>
      <w:r w:rsidRPr="00764F64">
        <w:rPr>
          <w:rFonts w:ascii="Times New Roman" w:hAnsi="Times New Roman" w:cs="Times New Roman"/>
          <w:sz w:val="28"/>
          <w:szCs w:val="28"/>
        </w:rPr>
        <w:t>địa bàn phức tạp, khí hậu khắc nghiệt, xa trung tâm thành phố</w:t>
      </w:r>
      <w:r w:rsidR="00A64261">
        <w:rPr>
          <w:rFonts w:ascii="Times New Roman" w:hAnsi="Times New Roman" w:cs="Times New Roman"/>
          <w:sz w:val="28"/>
          <w:szCs w:val="28"/>
        </w:rPr>
        <w:t>,</w:t>
      </w:r>
      <w:r w:rsidRPr="00764F64">
        <w:rPr>
          <w:rFonts w:ascii="Times New Roman" w:hAnsi="Times New Roman" w:cs="Times New Roman"/>
          <w:sz w:val="28"/>
          <w:szCs w:val="28"/>
        </w:rPr>
        <w:t xml:space="preserve"> dân trí thấ</w:t>
      </w:r>
      <w:r w:rsidR="00A64261">
        <w:rPr>
          <w:rFonts w:ascii="Times New Roman" w:hAnsi="Times New Roman" w:cs="Times New Roman"/>
          <w:sz w:val="28"/>
          <w:szCs w:val="28"/>
        </w:rPr>
        <w:t>p dẫn đến</w:t>
      </w:r>
      <w:r w:rsidRPr="00764F64">
        <w:rPr>
          <w:rFonts w:ascii="Times New Roman" w:hAnsi="Times New Roman" w:cs="Times New Roman"/>
          <w:sz w:val="28"/>
          <w:szCs w:val="28"/>
        </w:rPr>
        <w:t xml:space="preserve"> đời sống người dân khó khăn, tỷ lệ</w:t>
      </w:r>
      <w:r w:rsidR="00574052">
        <w:rPr>
          <w:rFonts w:ascii="Times New Roman" w:hAnsi="Times New Roman" w:cs="Times New Roman"/>
          <w:sz w:val="28"/>
          <w:szCs w:val="28"/>
        </w:rPr>
        <w:t xml:space="preserve"> nghèo cao (47</w:t>
      </w:r>
      <w:r w:rsidRPr="00764F64">
        <w:rPr>
          <w:rFonts w:ascii="Times New Roman" w:hAnsi="Times New Roman" w:cs="Times New Roman"/>
          <w:sz w:val="28"/>
          <w:szCs w:val="28"/>
        </w:rPr>
        <w:t>,5</w:t>
      </w:r>
      <w:r w:rsidR="00574052">
        <w:rPr>
          <w:rFonts w:ascii="Times New Roman" w:hAnsi="Times New Roman" w:cs="Times New Roman"/>
          <w:sz w:val="28"/>
          <w:szCs w:val="28"/>
        </w:rPr>
        <w:t>2</w:t>
      </w:r>
      <w:r w:rsidRPr="00764F64">
        <w:rPr>
          <w:rFonts w:ascii="Times New Roman" w:hAnsi="Times New Roman" w:cs="Times New Roman"/>
          <w:sz w:val="28"/>
          <w:szCs w:val="28"/>
        </w:rPr>
        <w:t xml:space="preserve">%). Nguyên nhân, do cấp ủy, chính quyền </w:t>
      </w:r>
      <w:r w:rsidR="00574052">
        <w:rPr>
          <w:rFonts w:ascii="Times New Roman" w:hAnsi="Times New Roman" w:cs="Times New Roman"/>
          <w:sz w:val="28"/>
          <w:szCs w:val="28"/>
        </w:rPr>
        <w:t xml:space="preserve">có lúc </w:t>
      </w:r>
      <w:r w:rsidRPr="00764F64">
        <w:rPr>
          <w:rFonts w:ascii="Times New Roman" w:hAnsi="Times New Roman" w:cs="Times New Roman"/>
          <w:sz w:val="28"/>
          <w:szCs w:val="28"/>
        </w:rPr>
        <w:t>chưa sát người, sát việc, thiếu đồng bộ; cán bộ, đảng viên còn nể nang, ngại va chạ</w:t>
      </w:r>
      <w:r w:rsidR="00574052">
        <w:rPr>
          <w:rFonts w:ascii="Times New Roman" w:hAnsi="Times New Roman" w:cs="Times New Roman"/>
          <w:sz w:val="28"/>
          <w:szCs w:val="28"/>
        </w:rPr>
        <w:t>m, chưa “c</w:t>
      </w:r>
      <w:r w:rsidRPr="00764F64">
        <w:rPr>
          <w:rFonts w:ascii="Times New Roman" w:hAnsi="Times New Roman" w:cs="Times New Roman"/>
          <w:sz w:val="28"/>
          <w:szCs w:val="28"/>
        </w:rPr>
        <w:t>ầm tay chỉ việ</w:t>
      </w:r>
      <w:r w:rsidR="00574052">
        <w:rPr>
          <w:rFonts w:ascii="Times New Roman" w:hAnsi="Times New Roman" w:cs="Times New Roman"/>
          <w:sz w:val="28"/>
          <w:szCs w:val="28"/>
        </w:rPr>
        <w:t>c”; n</w:t>
      </w:r>
      <w:r w:rsidRPr="00764F64">
        <w:rPr>
          <w:rFonts w:ascii="Times New Roman" w:hAnsi="Times New Roman" w:cs="Times New Roman"/>
          <w:sz w:val="28"/>
          <w:szCs w:val="28"/>
        </w:rPr>
        <w:t>gười dân chậm đổi mới, tư tưởng lạc hậu còn nặng nề, cản trở đến sự phát triển của địa phương.</w:t>
      </w:r>
    </w:p>
    <w:p w14:paraId="08F895F2" w14:textId="55FB8866" w:rsidR="00BB00FA" w:rsidRPr="00764F64" w:rsidRDefault="00BB00FA" w:rsidP="003374C0">
      <w:pPr>
        <w:pStyle w:val="BodyText3"/>
        <w:spacing w:before="120" w:after="120"/>
        <w:ind w:firstLine="720"/>
        <w:rPr>
          <w:i/>
          <w:color w:val="000000"/>
          <w:szCs w:val="28"/>
        </w:rPr>
      </w:pPr>
      <w:r w:rsidRPr="00764F64">
        <w:rPr>
          <w:bCs/>
          <w:color w:val="000000"/>
          <w:szCs w:val="28"/>
        </w:rPr>
        <w:t xml:space="preserve">Nhằm phát huy tích cực, khắc phục yếu kém, thực hiện tốt Nghị quyết Đại hội Đảng bộ xã lần thứ I, nhiệm kỳ 2025-2030. Ban Chấp hành Đảng bộ xã thông qua Nghị quyết </w:t>
      </w:r>
      <w:r w:rsidRPr="00764F64">
        <w:rPr>
          <w:i/>
          <w:color w:val="000000"/>
          <w:szCs w:val="28"/>
        </w:rPr>
        <w:t>về phân công cán bộ, đảng viên phụ trách hộ gia đình trong xã Hùng Sơn, giai đoạn 202</w:t>
      </w:r>
      <w:r w:rsidR="00574052">
        <w:rPr>
          <w:i/>
          <w:color w:val="000000"/>
          <w:szCs w:val="28"/>
        </w:rPr>
        <w:t>6</w:t>
      </w:r>
      <w:r w:rsidRPr="00764F64">
        <w:rPr>
          <w:i/>
          <w:color w:val="000000"/>
          <w:szCs w:val="28"/>
        </w:rPr>
        <w:t>-2035 và tầm nhìn đến năm 2045.</w:t>
      </w:r>
    </w:p>
    <w:p w14:paraId="439D1AA3" w14:textId="77777777" w:rsidR="00BB00FA" w:rsidRPr="00764F64" w:rsidRDefault="00BB00FA" w:rsidP="003374C0">
      <w:pPr>
        <w:pStyle w:val="BodyText3"/>
        <w:spacing w:before="120" w:after="120"/>
        <w:ind w:firstLine="720"/>
        <w:rPr>
          <w:b/>
          <w:bCs/>
          <w:color w:val="000000"/>
          <w:szCs w:val="28"/>
        </w:rPr>
      </w:pPr>
      <w:r w:rsidRPr="00764F64">
        <w:rPr>
          <w:b/>
          <w:bCs/>
          <w:color w:val="000000"/>
          <w:szCs w:val="28"/>
        </w:rPr>
        <w:t>II- QUAN ĐIỂM, MỤC TIÊU</w:t>
      </w:r>
    </w:p>
    <w:p w14:paraId="7D13C21E" w14:textId="77777777" w:rsidR="00BB00FA" w:rsidRPr="00764F64" w:rsidRDefault="00BB00FA" w:rsidP="003374C0">
      <w:pPr>
        <w:pStyle w:val="BodyText3"/>
        <w:spacing w:before="120" w:after="120"/>
        <w:ind w:firstLine="720"/>
        <w:rPr>
          <w:b/>
          <w:bCs/>
          <w:color w:val="000000"/>
          <w:szCs w:val="28"/>
        </w:rPr>
      </w:pPr>
      <w:r w:rsidRPr="00764F64">
        <w:rPr>
          <w:b/>
          <w:bCs/>
          <w:color w:val="000000"/>
          <w:szCs w:val="28"/>
        </w:rPr>
        <w:t>1- Quan điểm, mục tiêu chỉ đạo</w:t>
      </w:r>
    </w:p>
    <w:p w14:paraId="7A0AF01B" w14:textId="03856D94" w:rsidR="00BB00FA" w:rsidRPr="00764F64" w:rsidRDefault="00574052" w:rsidP="003374C0">
      <w:pPr>
        <w:pStyle w:val="BodyText3"/>
        <w:spacing w:before="120" w:after="120"/>
        <w:ind w:firstLine="720"/>
        <w:rPr>
          <w:bCs/>
          <w:color w:val="000000"/>
          <w:szCs w:val="28"/>
        </w:rPr>
      </w:pPr>
      <w:r>
        <w:rPr>
          <w:bCs/>
          <w:color w:val="000000"/>
          <w:szCs w:val="28"/>
        </w:rPr>
        <w:t>Cán bộ là cái gốc của</w:t>
      </w:r>
      <w:r w:rsidR="00BB00FA" w:rsidRPr="00764F64">
        <w:rPr>
          <w:bCs/>
          <w:color w:val="000000"/>
          <w:szCs w:val="28"/>
        </w:rPr>
        <w:t xml:space="preserve"> phong trào cách mạng, cán bộ tốt là cán bộ sát dân, sát việc, động viên và giúp đỡ kịp thời người dân “cầm tay, chỉ việc”, trân quý và yêu thương người dân, trực tiếp giúp đỡ được người dân là vinh dự và trách nhiệ</w:t>
      </w:r>
      <w:r>
        <w:rPr>
          <w:bCs/>
          <w:color w:val="000000"/>
          <w:szCs w:val="28"/>
        </w:rPr>
        <w:t xml:space="preserve">m của người cán bộ, đảng viên nhằm </w:t>
      </w:r>
      <w:r w:rsidR="00BB00FA" w:rsidRPr="00764F64">
        <w:rPr>
          <w:bCs/>
          <w:color w:val="000000"/>
          <w:szCs w:val="28"/>
        </w:rPr>
        <w:t>đem lại cho dân có cuộc sống ấm no, tự do và hạnh phúc.</w:t>
      </w:r>
    </w:p>
    <w:p w14:paraId="10AA3BB7" w14:textId="6D885717" w:rsidR="00BB00FA" w:rsidRPr="00764F64" w:rsidRDefault="00BB00FA" w:rsidP="003374C0">
      <w:pPr>
        <w:pStyle w:val="BodyText3"/>
        <w:spacing w:before="120" w:after="120"/>
        <w:ind w:firstLine="720"/>
        <w:rPr>
          <w:bCs/>
          <w:color w:val="000000"/>
          <w:szCs w:val="28"/>
        </w:rPr>
      </w:pPr>
      <w:r w:rsidRPr="00764F64">
        <w:rPr>
          <w:bCs/>
          <w:color w:val="000000"/>
          <w:szCs w:val="28"/>
        </w:rPr>
        <w:t>Phân công cán bộ xã, cán bộ thôn, đảng viên phụ trách hộ gia đình là nhiệm vụ quan trọng cả trước mắt và lâu dài để gắn kết trách n</w:t>
      </w:r>
      <w:r w:rsidRPr="00764F64">
        <w:rPr>
          <w:bCs/>
          <w:color w:val="000000"/>
          <w:szCs w:val="28"/>
          <w:lang w:val="vi-VN"/>
        </w:rPr>
        <w:t>h</w:t>
      </w:r>
      <w:r w:rsidRPr="00764F64">
        <w:rPr>
          <w:bCs/>
          <w:color w:val="000000"/>
          <w:szCs w:val="28"/>
        </w:rPr>
        <w:t xml:space="preserve">iệm cán bộ </w:t>
      </w:r>
      <w:r w:rsidRPr="00764F64">
        <w:rPr>
          <w:bCs/>
          <w:color w:val="000000"/>
          <w:szCs w:val="28"/>
          <w:lang w:val="vi-VN"/>
        </w:rPr>
        <w:t>với</w:t>
      </w:r>
      <w:r w:rsidR="00574052">
        <w:rPr>
          <w:bCs/>
          <w:color w:val="000000"/>
          <w:szCs w:val="28"/>
        </w:rPr>
        <w:t xml:space="preserve"> dân, như </w:t>
      </w:r>
      <w:r w:rsidRPr="00764F64">
        <w:rPr>
          <w:bCs/>
          <w:color w:val="000000"/>
          <w:szCs w:val="28"/>
        </w:rPr>
        <w:t>cá với nước, đưa chủ trương, chính sách của Đảng và Nhà nước kịp thời đến với dân</w:t>
      </w:r>
      <w:r w:rsidR="00574052">
        <w:rPr>
          <w:bCs/>
          <w:color w:val="000000"/>
          <w:szCs w:val="28"/>
        </w:rPr>
        <w:t xml:space="preserve">; xóa bỏ cái xấu, cái lạc hậu </w:t>
      </w:r>
      <w:r w:rsidRPr="00764F64">
        <w:rPr>
          <w:bCs/>
          <w:color w:val="000000"/>
          <w:szCs w:val="28"/>
        </w:rPr>
        <w:t xml:space="preserve">đưa xã Hùng Sơn sớm thoát khỏi xã nghèo.  </w:t>
      </w:r>
    </w:p>
    <w:p w14:paraId="6DC1915A" w14:textId="77777777" w:rsidR="00BB00FA" w:rsidRPr="00764F64" w:rsidRDefault="00BB00FA" w:rsidP="003374C0">
      <w:pPr>
        <w:pStyle w:val="BodyText3"/>
        <w:spacing w:before="120" w:after="120"/>
        <w:ind w:firstLine="720"/>
        <w:rPr>
          <w:b/>
          <w:bCs/>
          <w:color w:val="000000"/>
          <w:szCs w:val="28"/>
        </w:rPr>
      </w:pPr>
      <w:r w:rsidRPr="00764F64">
        <w:rPr>
          <w:bCs/>
          <w:color w:val="000000"/>
          <w:szCs w:val="28"/>
        </w:rPr>
        <w:t xml:space="preserve"> </w:t>
      </w:r>
      <w:r w:rsidRPr="00764F64">
        <w:rPr>
          <w:b/>
          <w:bCs/>
          <w:color w:val="000000"/>
          <w:szCs w:val="28"/>
        </w:rPr>
        <w:t>2. Nhiệm vụ cụ thể</w:t>
      </w:r>
    </w:p>
    <w:p w14:paraId="35F21A8A" w14:textId="6471322D" w:rsidR="00BB00FA" w:rsidRPr="00764F64" w:rsidRDefault="00574052" w:rsidP="003374C0">
      <w:pPr>
        <w:pStyle w:val="BodyText3"/>
        <w:spacing w:before="120" w:after="120"/>
        <w:ind w:firstLine="720"/>
        <w:rPr>
          <w:bCs/>
          <w:i/>
          <w:color w:val="000000"/>
          <w:szCs w:val="28"/>
        </w:rPr>
      </w:pPr>
      <w:r>
        <w:rPr>
          <w:bCs/>
          <w:i/>
          <w:color w:val="000000"/>
          <w:szCs w:val="28"/>
        </w:rPr>
        <w:t>2.1.</w:t>
      </w:r>
      <w:r w:rsidR="00BB00FA" w:rsidRPr="00764F64">
        <w:rPr>
          <w:bCs/>
          <w:i/>
          <w:color w:val="000000"/>
          <w:szCs w:val="28"/>
        </w:rPr>
        <w:t xml:space="preserve"> Đối với cán bộ được phân công trực tiếp giúp đỡ hộ gia đình </w:t>
      </w:r>
    </w:p>
    <w:p w14:paraId="23F0E8E4" w14:textId="702CD144" w:rsidR="00BB00FA" w:rsidRPr="00764F64" w:rsidRDefault="00BB00FA" w:rsidP="003374C0">
      <w:pPr>
        <w:pStyle w:val="BodyText3"/>
        <w:spacing w:before="120" w:after="120"/>
        <w:ind w:firstLine="720"/>
        <w:rPr>
          <w:bCs/>
          <w:color w:val="000000"/>
          <w:szCs w:val="28"/>
        </w:rPr>
      </w:pPr>
      <w:r w:rsidRPr="00764F64">
        <w:rPr>
          <w:bCs/>
          <w:color w:val="000000"/>
          <w:szCs w:val="28"/>
        </w:rPr>
        <w:t>- Cán bộ xã Hùng Sơn từ Ban chấp hành, Ban</w:t>
      </w:r>
      <w:r w:rsidR="00574052">
        <w:rPr>
          <w:bCs/>
          <w:color w:val="000000"/>
          <w:szCs w:val="28"/>
        </w:rPr>
        <w:t xml:space="preserve"> Thường vụ đến các ban, ngành, đ</w:t>
      </w:r>
      <w:r w:rsidRPr="00764F64">
        <w:rPr>
          <w:bCs/>
          <w:color w:val="000000"/>
          <w:szCs w:val="28"/>
        </w:rPr>
        <w:t>oàn thể xã, lãnh đạo các thôn, đảng viên, người uy tín, thanh niên tiêu biểu trong thôn được phân công giúp đỡ hộ, nhóm hộ gia đình: siêng năng lao động, sản xuất, học tập, công tác, đoàn kết, không tụ tập đông người trái phép, thực hiện tốt chủ trương 5 không của xã, sống tôn ty trật tự, tộc họ thương yêu nhau, gia đình văn hóa, xóa phong tục, tập quán lạc hậu, giúp nhau cùng tiến bộ và phát triển.</w:t>
      </w:r>
    </w:p>
    <w:p w14:paraId="6C23349D" w14:textId="1C70BC46" w:rsidR="00BB00FA" w:rsidRPr="00764F64" w:rsidRDefault="00BB00FA" w:rsidP="003374C0">
      <w:pPr>
        <w:pStyle w:val="BodyText3"/>
        <w:spacing w:before="120" w:after="120"/>
        <w:ind w:firstLine="720"/>
        <w:rPr>
          <w:bCs/>
          <w:i/>
          <w:color w:val="000000"/>
          <w:szCs w:val="28"/>
        </w:rPr>
      </w:pPr>
      <w:r w:rsidRPr="00764F64">
        <w:rPr>
          <w:bCs/>
          <w:color w:val="000000"/>
          <w:szCs w:val="28"/>
        </w:rPr>
        <w:lastRenderedPageBreak/>
        <w:t>- Ban Thường vụ Đảng ủy xã thành lập Ban chỉ đạo thực hiện Nghị quyết do đồng chí Bí thư Đảng ủy xã làm Trưởng ban, các đồng chí Phó Bí thư làm Phó b</w:t>
      </w:r>
      <w:r w:rsidR="00574052">
        <w:rPr>
          <w:bCs/>
          <w:color w:val="000000"/>
          <w:szCs w:val="28"/>
        </w:rPr>
        <w:t>an và các đồng chí Ủy viên Ban T</w:t>
      </w:r>
      <w:r w:rsidRPr="00764F64">
        <w:rPr>
          <w:bCs/>
          <w:color w:val="000000"/>
          <w:szCs w:val="28"/>
        </w:rPr>
        <w:t>hường vụ, Ban Chấp hành, Bí thư các chi Đảng bộ trực thuộc, trưởng các thôn làm thành viên</w:t>
      </w:r>
      <w:r w:rsidR="00574052">
        <w:rPr>
          <w:bCs/>
          <w:color w:val="000000"/>
          <w:szCs w:val="28"/>
        </w:rPr>
        <w:t xml:space="preserve"> (g</w:t>
      </w:r>
      <w:r w:rsidR="00574052" w:rsidRPr="00574052">
        <w:rPr>
          <w:bCs/>
          <w:i/>
          <w:color w:val="000000"/>
          <w:szCs w:val="28"/>
        </w:rPr>
        <w:t>ọi tắt là Tổ giúp thôn</w:t>
      </w:r>
      <w:r w:rsidR="00574052">
        <w:rPr>
          <w:bCs/>
          <w:color w:val="000000"/>
          <w:szCs w:val="28"/>
        </w:rPr>
        <w:t>)</w:t>
      </w:r>
      <w:r w:rsidRPr="00764F64">
        <w:rPr>
          <w:bCs/>
          <w:i/>
          <w:color w:val="000000"/>
          <w:szCs w:val="28"/>
        </w:rPr>
        <w:t>.</w:t>
      </w:r>
    </w:p>
    <w:p w14:paraId="1DA6574F" w14:textId="6F9375E4"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 Bí thư chi bộ </w:t>
      </w:r>
      <w:r w:rsidR="00574052">
        <w:rPr>
          <w:bCs/>
          <w:color w:val="000000"/>
          <w:szCs w:val="28"/>
        </w:rPr>
        <w:t>các thôn thành lập Ban chỉ đạo t</w:t>
      </w:r>
      <w:r w:rsidRPr="00764F64">
        <w:rPr>
          <w:bCs/>
          <w:color w:val="000000"/>
          <w:szCs w:val="28"/>
        </w:rPr>
        <w:t>hôn do đồng chí Bí thư chi bộ làm Trưởng ban, các đồng chí trưởng thôn, trưởng Ban công tác Mặt trận thôn làm Phó ban và đại diện các ban, ngành xã phụ trách thôn, cán bộ thôn, đảng viên, người uy tín và các thanh niên tiêu biểu của thôn là thành viên (</w:t>
      </w:r>
      <w:r w:rsidRPr="00764F64">
        <w:rPr>
          <w:bCs/>
          <w:i/>
          <w:color w:val="000000"/>
          <w:szCs w:val="28"/>
        </w:rPr>
        <w:t>gọi tắt là Tổ trợ giúp hộ).</w:t>
      </w:r>
    </w:p>
    <w:p w14:paraId="11703750" w14:textId="5F268A97" w:rsidR="00BB00FA" w:rsidRPr="00764F64" w:rsidRDefault="00BB00FA" w:rsidP="003374C0">
      <w:pPr>
        <w:pStyle w:val="BodyText3"/>
        <w:spacing w:before="120" w:after="120"/>
        <w:ind w:firstLine="720"/>
        <w:rPr>
          <w:b/>
          <w:bCs/>
          <w:color w:val="000000"/>
          <w:szCs w:val="28"/>
        </w:rPr>
      </w:pPr>
      <w:r w:rsidRPr="00764F64">
        <w:rPr>
          <w:bCs/>
          <w:color w:val="000000"/>
          <w:szCs w:val="28"/>
        </w:rPr>
        <w:t xml:space="preserve"> </w:t>
      </w:r>
      <w:r w:rsidR="00574052">
        <w:rPr>
          <w:bCs/>
          <w:color w:val="000000"/>
          <w:szCs w:val="28"/>
        </w:rPr>
        <w:t>2.2.</w:t>
      </w:r>
      <w:r w:rsidRPr="00764F64">
        <w:rPr>
          <w:bCs/>
          <w:i/>
          <w:color w:val="000000"/>
          <w:szCs w:val="28"/>
        </w:rPr>
        <w:t xml:space="preserve"> Nhiệm vụ của Tổ giúp thôn</w:t>
      </w:r>
    </w:p>
    <w:p w14:paraId="1906A1BA" w14:textId="77777777"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 </w:t>
      </w:r>
      <w:r w:rsidRPr="00764F64">
        <w:rPr>
          <w:color w:val="000000"/>
          <w:szCs w:val="28"/>
          <w:lang w:val="vi-VN"/>
        </w:rPr>
        <w:t>T</w:t>
      </w:r>
      <w:r w:rsidRPr="00764F64">
        <w:rPr>
          <w:bCs/>
          <w:color w:val="000000"/>
          <w:szCs w:val="28"/>
        </w:rPr>
        <w:t>ham dự các cuộc họp thôn, chỉ đạo, hướng dẫn, đôn đốc, kiểm tra, giám sát hoạt động của thôn; giải quyết những vướng mắc, khó khăn của thôn để ổn định tình hình, thúc đẩy kinh tế, văn hóa, xã hội phát triển.</w:t>
      </w:r>
    </w:p>
    <w:p w14:paraId="2E770FBF" w14:textId="3FFCF7A9" w:rsidR="00BB00FA" w:rsidRPr="00764F64" w:rsidRDefault="00574052" w:rsidP="003374C0">
      <w:pPr>
        <w:pStyle w:val="BodyText3"/>
        <w:spacing w:before="120" w:after="120"/>
        <w:ind w:firstLine="720"/>
        <w:rPr>
          <w:bCs/>
          <w:color w:val="000000"/>
          <w:szCs w:val="28"/>
          <w:lang w:val="vi-VN"/>
        </w:rPr>
      </w:pPr>
      <w:r>
        <w:rPr>
          <w:bCs/>
          <w:i/>
          <w:color w:val="000000"/>
          <w:szCs w:val="28"/>
        </w:rPr>
        <w:t>2.3.</w:t>
      </w:r>
      <w:r w:rsidR="00BB00FA" w:rsidRPr="00764F64">
        <w:rPr>
          <w:bCs/>
          <w:i/>
          <w:color w:val="000000"/>
          <w:szCs w:val="28"/>
        </w:rPr>
        <w:t xml:space="preserve"> Nhiệm vụ của Tổ giúp hộ</w:t>
      </w:r>
      <w:r w:rsidR="00BB00FA" w:rsidRPr="00764F64">
        <w:rPr>
          <w:bCs/>
          <w:color w:val="000000"/>
          <w:szCs w:val="28"/>
          <w:lang w:val="vi-VN"/>
        </w:rPr>
        <w:t xml:space="preserve"> </w:t>
      </w:r>
    </w:p>
    <w:p w14:paraId="28A3EE8D" w14:textId="375D65D0" w:rsidR="00BB00FA" w:rsidRPr="00764F64" w:rsidRDefault="00574052" w:rsidP="003374C0">
      <w:pPr>
        <w:pStyle w:val="BodyText3"/>
        <w:spacing w:before="120" w:after="120"/>
        <w:ind w:firstLine="720"/>
        <w:rPr>
          <w:bCs/>
          <w:color w:val="000000"/>
          <w:szCs w:val="28"/>
        </w:rPr>
      </w:pPr>
      <w:r>
        <w:rPr>
          <w:bCs/>
          <w:color w:val="000000"/>
          <w:szCs w:val="28"/>
        </w:rPr>
        <w:t>Tổ Giúp hộ có nhiệm vụ</w:t>
      </w:r>
      <w:r w:rsidR="00BB00FA" w:rsidRPr="00764F64">
        <w:rPr>
          <w:bCs/>
          <w:color w:val="000000"/>
          <w:szCs w:val="28"/>
        </w:rPr>
        <w:t>:</w:t>
      </w:r>
    </w:p>
    <w:p w14:paraId="34035ABC" w14:textId="4A0DDB78"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 + Tuyên truyền chủ trương, chính </w:t>
      </w:r>
      <w:r w:rsidR="00574052">
        <w:rPr>
          <w:bCs/>
          <w:color w:val="000000"/>
          <w:szCs w:val="28"/>
        </w:rPr>
        <w:t>sách của Đảng, Nhà nước và của x</w:t>
      </w:r>
      <w:r w:rsidRPr="00764F64">
        <w:rPr>
          <w:bCs/>
          <w:color w:val="000000"/>
          <w:szCs w:val="28"/>
        </w:rPr>
        <w:t xml:space="preserve">ã về phát triển kinh tế, văn hóa, xã hội, an ninh quốc phòng để dân biết, dân thực hiện. </w:t>
      </w:r>
    </w:p>
    <w:p w14:paraId="7FBCAB05" w14:textId="5A74C7BD"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 Hướng dẫn hộ gia đình sản xuất, chăn nuôi hiệu quả, sản phẩm làm ra thành hàng hóa, không làm nhiều việc cùng </w:t>
      </w:r>
      <w:r w:rsidRPr="00764F64">
        <w:rPr>
          <w:bCs/>
          <w:color w:val="000000"/>
          <w:szCs w:val="28"/>
          <w:lang w:val="vi-VN"/>
        </w:rPr>
        <w:t>lúc</w:t>
      </w:r>
      <w:r w:rsidR="00574052">
        <w:rPr>
          <w:bCs/>
          <w:color w:val="000000"/>
          <w:szCs w:val="28"/>
        </w:rPr>
        <w:t xml:space="preserve"> mà</w:t>
      </w:r>
      <w:r w:rsidRPr="00764F64">
        <w:rPr>
          <w:bCs/>
          <w:color w:val="000000"/>
          <w:szCs w:val="28"/>
        </w:rPr>
        <w:t xml:space="preserve"> hiệu quả </w:t>
      </w:r>
      <w:r w:rsidR="00574052">
        <w:rPr>
          <w:bCs/>
          <w:color w:val="000000"/>
          <w:szCs w:val="28"/>
        </w:rPr>
        <w:t xml:space="preserve">mang lại </w:t>
      </w:r>
      <w:r w:rsidRPr="00764F64">
        <w:rPr>
          <w:bCs/>
          <w:color w:val="000000"/>
          <w:szCs w:val="28"/>
        </w:rPr>
        <w:t xml:space="preserve">thấp;  </w:t>
      </w:r>
    </w:p>
    <w:p w14:paraId="03F9DF06" w14:textId="77777777"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 Hướng dẫn hộ gia đình ký cam kết thực hiện tốt </w:t>
      </w:r>
      <w:r w:rsidRPr="00764F64">
        <w:rPr>
          <w:b/>
          <w:bCs/>
          <w:color w:val="000000"/>
          <w:szCs w:val="28"/>
        </w:rPr>
        <w:t>5 không</w:t>
      </w:r>
      <w:r w:rsidRPr="00764F64">
        <w:rPr>
          <w:bCs/>
          <w:color w:val="000000"/>
          <w:szCs w:val="28"/>
        </w:rPr>
        <w:t xml:space="preserve"> của xã, không vi phạm </w:t>
      </w:r>
      <w:r w:rsidRPr="00764F64">
        <w:rPr>
          <w:b/>
          <w:bCs/>
          <w:color w:val="000000"/>
          <w:szCs w:val="28"/>
        </w:rPr>
        <w:t>Hương ước thôn</w:t>
      </w:r>
      <w:r w:rsidRPr="00764F64">
        <w:rPr>
          <w:bCs/>
          <w:color w:val="000000"/>
          <w:szCs w:val="28"/>
        </w:rPr>
        <w:t>, các quy định của xã và pháp luật của Nhà nước;</w:t>
      </w:r>
    </w:p>
    <w:p w14:paraId="23ED9491" w14:textId="4E62D6B4"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 Hướng </w:t>
      </w:r>
      <w:r w:rsidR="00574052">
        <w:rPr>
          <w:bCs/>
          <w:color w:val="000000"/>
          <w:szCs w:val="28"/>
        </w:rPr>
        <w:t>dẫn trợ giúp pháp lý, giúp làm g</w:t>
      </w:r>
      <w:r w:rsidRPr="00764F64">
        <w:rPr>
          <w:bCs/>
          <w:color w:val="000000"/>
          <w:szCs w:val="28"/>
        </w:rPr>
        <w:t>iấy tờ liên quan, thông tin, động viên con em học tập tốt; vận động doanh nghiệp, hộ kinh doanh, hộ khá giả giúp đỡ hộ nghèo, hộ khó khăn trong thôn, trong xã;</w:t>
      </w:r>
    </w:p>
    <w:p w14:paraId="6C6938AB" w14:textId="58E54A1F" w:rsidR="00BB00FA" w:rsidRPr="00764F64" w:rsidRDefault="00574052" w:rsidP="003374C0">
      <w:pPr>
        <w:pStyle w:val="BodyText3"/>
        <w:spacing w:before="120" w:after="120"/>
        <w:ind w:firstLine="720"/>
        <w:rPr>
          <w:bCs/>
          <w:color w:val="000000"/>
          <w:szCs w:val="28"/>
        </w:rPr>
      </w:pPr>
      <w:r>
        <w:rPr>
          <w:bCs/>
          <w:color w:val="000000"/>
          <w:szCs w:val="28"/>
        </w:rPr>
        <w:t>+ Thăm hỏi, động viên hộ, n</w:t>
      </w:r>
      <w:r w:rsidR="00BB00FA" w:rsidRPr="00764F64">
        <w:rPr>
          <w:bCs/>
          <w:color w:val="000000"/>
          <w:szCs w:val="28"/>
        </w:rPr>
        <w:t>hóm hộ được phân công giúp đỡ; đề đ</w:t>
      </w:r>
      <w:r>
        <w:rPr>
          <w:bCs/>
          <w:color w:val="000000"/>
          <w:szCs w:val="28"/>
        </w:rPr>
        <w:t>ạt ý kiến, nguyện vọng của hộ, n</w:t>
      </w:r>
      <w:r w:rsidR="00BB00FA" w:rsidRPr="00764F64">
        <w:rPr>
          <w:bCs/>
          <w:color w:val="000000"/>
          <w:szCs w:val="28"/>
        </w:rPr>
        <w:t xml:space="preserve">hóm hộ đến các cấp lãnh đạo nắm bắt kịp thời, trả lời </w:t>
      </w:r>
      <w:r w:rsidR="00BB00FA" w:rsidRPr="00764F64">
        <w:rPr>
          <w:bCs/>
          <w:color w:val="000000"/>
          <w:szCs w:val="28"/>
          <w:lang w:val="vi-VN"/>
        </w:rPr>
        <w:t>hoặc</w:t>
      </w:r>
      <w:r w:rsidR="00BB00FA" w:rsidRPr="00764F64">
        <w:rPr>
          <w:bCs/>
          <w:color w:val="000000"/>
          <w:szCs w:val="28"/>
        </w:rPr>
        <w:t xml:space="preserve">  giải quyết theo thẩm quyền.</w:t>
      </w:r>
    </w:p>
    <w:p w14:paraId="1BAFE897" w14:textId="52A9F738"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 Không để gây mất đoàn kết, dẫn đến điểm nóng trong </w:t>
      </w:r>
      <w:r w:rsidR="00574052">
        <w:rPr>
          <w:bCs/>
          <w:color w:val="000000"/>
          <w:szCs w:val="28"/>
        </w:rPr>
        <w:t>n</w:t>
      </w:r>
      <w:r w:rsidRPr="00764F64">
        <w:rPr>
          <w:bCs/>
          <w:color w:val="000000"/>
          <w:szCs w:val="28"/>
        </w:rPr>
        <w:t>hóm hộ, hộ gia đình phụ trách, gây ảnh hưởng đến cộng đồng thôn, xã.</w:t>
      </w:r>
    </w:p>
    <w:p w14:paraId="6F3A3A27" w14:textId="77777777" w:rsidR="006B113C" w:rsidRDefault="00574052" w:rsidP="003374C0">
      <w:pPr>
        <w:pStyle w:val="BodyText3"/>
        <w:spacing w:before="120" w:after="120"/>
        <w:ind w:firstLine="720"/>
        <w:rPr>
          <w:bCs/>
          <w:i/>
          <w:color w:val="000000"/>
          <w:szCs w:val="28"/>
        </w:rPr>
      </w:pPr>
      <w:r>
        <w:rPr>
          <w:bCs/>
          <w:i/>
          <w:color w:val="000000"/>
          <w:szCs w:val="28"/>
        </w:rPr>
        <w:t>2.4.</w:t>
      </w:r>
      <w:r w:rsidR="00BB00FA" w:rsidRPr="00764F64">
        <w:rPr>
          <w:bCs/>
          <w:i/>
          <w:color w:val="000000"/>
          <w:szCs w:val="28"/>
        </w:rPr>
        <w:t xml:space="preserve"> </w:t>
      </w:r>
      <w:r w:rsidR="006B113C">
        <w:rPr>
          <w:bCs/>
          <w:i/>
          <w:color w:val="000000"/>
          <w:szCs w:val="28"/>
        </w:rPr>
        <w:t>Đối với h</w:t>
      </w:r>
      <w:r w:rsidR="00BB00FA" w:rsidRPr="00764F64">
        <w:rPr>
          <w:bCs/>
          <w:i/>
          <w:color w:val="000000"/>
          <w:szCs w:val="28"/>
        </w:rPr>
        <w:t xml:space="preserve">ộ gia đình </w:t>
      </w:r>
    </w:p>
    <w:p w14:paraId="467AB50F" w14:textId="3C491E9E" w:rsidR="00BB00FA" w:rsidRPr="00764F64" w:rsidRDefault="006B113C" w:rsidP="003374C0">
      <w:pPr>
        <w:pStyle w:val="BodyText3"/>
        <w:spacing w:before="120" w:after="120"/>
        <w:ind w:firstLine="720"/>
        <w:rPr>
          <w:bCs/>
          <w:color w:val="000000"/>
          <w:szCs w:val="28"/>
        </w:rPr>
      </w:pPr>
      <w:r w:rsidRPr="006B113C">
        <w:rPr>
          <w:bCs/>
          <w:color w:val="000000"/>
          <w:szCs w:val="28"/>
        </w:rPr>
        <w:t xml:space="preserve">- Có </w:t>
      </w:r>
      <w:r w:rsidR="00BB00FA" w:rsidRPr="006B113C">
        <w:rPr>
          <w:bCs/>
          <w:color w:val="000000"/>
          <w:szCs w:val="28"/>
        </w:rPr>
        <w:t>trách nhiệm</w:t>
      </w:r>
      <w:r w:rsidR="00BB00FA" w:rsidRPr="00764F64">
        <w:rPr>
          <w:bCs/>
          <w:i/>
          <w:color w:val="000000"/>
          <w:szCs w:val="28"/>
        </w:rPr>
        <w:t xml:space="preserve"> </w:t>
      </w:r>
      <w:r w:rsidR="00BB00FA" w:rsidRPr="00764F64">
        <w:rPr>
          <w:bCs/>
          <w:color w:val="000000"/>
          <w:szCs w:val="28"/>
        </w:rPr>
        <w:t>chấp hành nghiêm túc sự chỉ đạo của cán bộ</w:t>
      </w:r>
      <w:r w:rsidR="00BB00FA" w:rsidRPr="00764F64">
        <w:rPr>
          <w:bCs/>
          <w:color w:val="000000"/>
          <w:szCs w:val="28"/>
          <w:lang w:val="vi-VN"/>
        </w:rPr>
        <w:t xml:space="preserve"> xã</w:t>
      </w:r>
      <w:r w:rsidR="00BB00FA" w:rsidRPr="00764F64">
        <w:rPr>
          <w:bCs/>
          <w:color w:val="000000"/>
          <w:szCs w:val="28"/>
        </w:rPr>
        <w:t xml:space="preserve"> và thực</w:t>
      </w:r>
      <w:r w:rsidR="00BB00FA" w:rsidRPr="00764F64">
        <w:rPr>
          <w:bCs/>
          <w:color w:val="FF0000"/>
          <w:szCs w:val="28"/>
        </w:rPr>
        <w:t xml:space="preserve"> </w:t>
      </w:r>
      <w:r w:rsidR="00BB00FA" w:rsidRPr="00764F64">
        <w:rPr>
          <w:bCs/>
          <w:color w:val="000000"/>
          <w:szCs w:val="28"/>
        </w:rPr>
        <w:t xml:space="preserve">hiện tốt </w:t>
      </w:r>
      <w:r w:rsidR="00BB00FA" w:rsidRPr="00764F64">
        <w:rPr>
          <w:b/>
          <w:bCs/>
          <w:color w:val="000000"/>
          <w:szCs w:val="28"/>
        </w:rPr>
        <w:t>05 không</w:t>
      </w:r>
      <w:r w:rsidR="00BB00FA" w:rsidRPr="00764F64">
        <w:rPr>
          <w:bCs/>
          <w:color w:val="000000"/>
          <w:szCs w:val="28"/>
        </w:rPr>
        <w:t>, là:</w:t>
      </w:r>
    </w:p>
    <w:p w14:paraId="6C80CFDF" w14:textId="151358EC" w:rsidR="00BB00FA" w:rsidRPr="00764F64" w:rsidRDefault="006B113C" w:rsidP="003374C0">
      <w:pPr>
        <w:pStyle w:val="noidung"/>
        <w:spacing w:after="120"/>
        <w:rPr>
          <w:iCs/>
          <w:color w:val="000000"/>
          <w:lang w:val="vi-VN"/>
        </w:rPr>
      </w:pPr>
      <w:r>
        <w:rPr>
          <w:bCs/>
          <w:i/>
          <w:color w:val="000000"/>
        </w:rPr>
        <w:t>+</w:t>
      </w:r>
      <w:r w:rsidR="00BB00FA" w:rsidRPr="00764F64">
        <w:rPr>
          <w:bCs/>
          <w:i/>
          <w:color w:val="000000"/>
        </w:rPr>
        <w:t>Không</w:t>
      </w:r>
      <w:r w:rsidR="00BB00FA" w:rsidRPr="00764F64">
        <w:rPr>
          <w:bCs/>
          <w:color w:val="000000"/>
        </w:rPr>
        <w:t xml:space="preserve"> vi phạm Hương ước thôn, làm </w:t>
      </w:r>
      <w:r w:rsidR="00BB00FA" w:rsidRPr="00764F64">
        <w:rPr>
          <w:bCs/>
          <w:i/>
          <w:iCs/>
          <w:color w:val="000000"/>
        </w:rPr>
        <w:t>nhiều việc cùng lúc</w:t>
      </w:r>
      <w:r w:rsidR="00BB00FA" w:rsidRPr="00764F64">
        <w:rPr>
          <w:bCs/>
          <w:color w:val="000000"/>
        </w:rPr>
        <w:t xml:space="preserve"> </w:t>
      </w:r>
      <w:r w:rsidR="00574052">
        <w:rPr>
          <w:bCs/>
          <w:color w:val="000000"/>
        </w:rPr>
        <w:t xml:space="preserve">mà </w:t>
      </w:r>
      <w:r w:rsidR="00BB00FA" w:rsidRPr="00764F64">
        <w:rPr>
          <w:bCs/>
          <w:color w:val="000000"/>
        </w:rPr>
        <w:t xml:space="preserve">hiệu quả </w:t>
      </w:r>
      <w:r w:rsidR="00574052">
        <w:rPr>
          <w:bCs/>
          <w:color w:val="000000"/>
        </w:rPr>
        <w:t xml:space="preserve">mang lại </w:t>
      </w:r>
      <w:r w:rsidR="00BB00FA" w:rsidRPr="00764F64">
        <w:rPr>
          <w:bCs/>
          <w:color w:val="000000"/>
        </w:rPr>
        <w:t xml:space="preserve">thấp; không lười nhác, chi tiêu lãng phí, buôn bán, tàng trữ hàng lậu, hàng giả. </w:t>
      </w:r>
    </w:p>
    <w:p w14:paraId="24B38C88" w14:textId="1C5595FA" w:rsidR="00BB00FA" w:rsidRPr="00764F64" w:rsidRDefault="006B113C" w:rsidP="003374C0">
      <w:pPr>
        <w:pStyle w:val="noidung"/>
        <w:spacing w:after="120"/>
        <w:rPr>
          <w:bCs/>
          <w:color w:val="000000"/>
        </w:rPr>
      </w:pPr>
      <w:r>
        <w:rPr>
          <w:bCs/>
          <w:i/>
          <w:color w:val="000000"/>
        </w:rPr>
        <w:t>+</w:t>
      </w:r>
      <w:r w:rsidR="00BB00FA" w:rsidRPr="00764F64">
        <w:rPr>
          <w:bCs/>
          <w:i/>
          <w:color w:val="000000"/>
        </w:rPr>
        <w:t xml:space="preserve">Không </w:t>
      </w:r>
      <w:r w:rsidR="00BB00FA" w:rsidRPr="00764F64">
        <w:rPr>
          <w:bCs/>
          <w:color w:val="000000"/>
        </w:rPr>
        <w:t xml:space="preserve">vắng họp thôn không lý do, tranh </w:t>
      </w:r>
      <w:r w:rsidR="00BB00FA" w:rsidRPr="00764F64">
        <w:rPr>
          <w:bCs/>
          <w:color w:val="000000"/>
          <w:lang w:val="vi-VN"/>
        </w:rPr>
        <w:t>chấp</w:t>
      </w:r>
      <w:r w:rsidR="00BB00FA" w:rsidRPr="00764F64">
        <w:rPr>
          <w:bCs/>
          <w:color w:val="000000"/>
        </w:rPr>
        <w:t xml:space="preserve"> đất đai, tài sản của người khác; không bê tha rượu chè, tụ tập đông người và theo đạo trái phép; </w:t>
      </w:r>
    </w:p>
    <w:p w14:paraId="17231440" w14:textId="0C4F7FC7" w:rsidR="00BB00FA" w:rsidRPr="00764F64" w:rsidRDefault="006B113C" w:rsidP="003374C0">
      <w:pPr>
        <w:pStyle w:val="noidung"/>
        <w:spacing w:after="120"/>
        <w:rPr>
          <w:bCs/>
          <w:color w:val="000000"/>
        </w:rPr>
      </w:pPr>
      <w:r>
        <w:rPr>
          <w:bCs/>
          <w:i/>
          <w:color w:val="000000"/>
        </w:rPr>
        <w:t>+</w:t>
      </w:r>
      <w:r w:rsidR="00BB00FA" w:rsidRPr="00764F64">
        <w:rPr>
          <w:bCs/>
          <w:i/>
          <w:color w:val="000000"/>
        </w:rPr>
        <w:t>Không</w:t>
      </w:r>
      <w:r w:rsidR="00BB00FA" w:rsidRPr="00764F64">
        <w:rPr>
          <w:bCs/>
          <w:color w:val="000000"/>
        </w:rPr>
        <w:t xml:space="preserve"> vi phạm luật hôn nhân và gia đình, đòi của, lấy nhau cận huyết thống, chưa đủ tuổi quy định</w:t>
      </w:r>
      <w:r w:rsidR="00BB00FA" w:rsidRPr="00764F64">
        <w:rPr>
          <w:rStyle w:val="FootnoteReference"/>
          <w:b/>
          <w:bCs/>
          <w:color w:val="000000"/>
        </w:rPr>
        <w:footnoteReference w:id="1"/>
      </w:r>
      <w:r w:rsidR="00BB00FA" w:rsidRPr="00764F64">
        <w:rPr>
          <w:bCs/>
          <w:color w:val="000000"/>
        </w:rPr>
        <w:t xml:space="preserve">; </w:t>
      </w:r>
    </w:p>
    <w:p w14:paraId="37CCA2BB" w14:textId="67B04668" w:rsidR="00BB00FA" w:rsidRPr="00764F64" w:rsidRDefault="006B113C" w:rsidP="003374C0">
      <w:pPr>
        <w:pStyle w:val="noidung"/>
        <w:spacing w:after="120"/>
        <w:rPr>
          <w:bCs/>
          <w:color w:val="000000"/>
        </w:rPr>
      </w:pPr>
      <w:r>
        <w:rPr>
          <w:bCs/>
          <w:i/>
          <w:color w:val="000000"/>
        </w:rPr>
        <w:lastRenderedPageBreak/>
        <w:t>+</w:t>
      </w:r>
      <w:r w:rsidR="00BB00FA" w:rsidRPr="00764F64">
        <w:rPr>
          <w:bCs/>
          <w:i/>
          <w:color w:val="000000"/>
        </w:rPr>
        <w:t xml:space="preserve"> Không </w:t>
      </w:r>
      <w:r w:rsidR="00BB00FA" w:rsidRPr="00764F64">
        <w:rPr>
          <w:bCs/>
          <w:color w:val="000000"/>
        </w:rPr>
        <w:t>dùng súng thể thao, súng hơi, súng tự chế; lưới bắt chim</w:t>
      </w:r>
      <w:r w:rsidR="00BB00FA" w:rsidRPr="00764F64">
        <w:rPr>
          <w:bCs/>
          <w:i/>
          <w:color w:val="000000"/>
        </w:rPr>
        <w:t>,</w:t>
      </w:r>
      <w:r w:rsidR="00BB00FA" w:rsidRPr="00764F64">
        <w:rPr>
          <w:bCs/>
          <w:color w:val="000000"/>
        </w:rPr>
        <w:t xml:space="preserve"> bẫy dây bắt thú, chích điện bắt cá, chặt gỗ trái phép.</w:t>
      </w:r>
    </w:p>
    <w:p w14:paraId="408BC4B6" w14:textId="761E9660" w:rsidR="00BB00FA" w:rsidRPr="00764F64" w:rsidRDefault="006B113C" w:rsidP="003374C0">
      <w:pPr>
        <w:pStyle w:val="noidung"/>
        <w:spacing w:after="120"/>
        <w:rPr>
          <w:bCs/>
          <w:color w:val="000000"/>
        </w:rPr>
      </w:pPr>
      <w:r>
        <w:rPr>
          <w:bCs/>
          <w:i/>
          <w:color w:val="000000"/>
        </w:rPr>
        <w:t>+</w:t>
      </w:r>
      <w:r w:rsidR="00BB00FA" w:rsidRPr="00764F64">
        <w:rPr>
          <w:bCs/>
          <w:i/>
          <w:color w:val="000000"/>
        </w:rPr>
        <w:t xml:space="preserve"> Không</w:t>
      </w:r>
      <w:r w:rsidR="00BB00FA" w:rsidRPr="00764F64">
        <w:rPr>
          <w:bCs/>
          <w:color w:val="000000"/>
        </w:rPr>
        <w:t xml:space="preserve"> đánh bạc, chứa bạc, mê tín dị đoan, kiêng cử người mất</w:t>
      </w:r>
      <w:r w:rsidR="00BB00FA" w:rsidRPr="00764F64">
        <w:rPr>
          <w:bCs/>
          <w:color w:val="000000"/>
          <w:lang w:val="vi-VN"/>
        </w:rPr>
        <w:t xml:space="preserve"> </w:t>
      </w:r>
      <w:r w:rsidR="00BB00FA" w:rsidRPr="00764F64">
        <w:rPr>
          <w:bCs/>
          <w:color w:val="000000"/>
        </w:rPr>
        <w:t>quá 03 ngày; mở loa gây ồn ào sau 22</w:t>
      </w:r>
      <w:r>
        <w:rPr>
          <w:bCs/>
          <w:color w:val="000000"/>
        </w:rPr>
        <w:t>h</w:t>
      </w:r>
      <w:r w:rsidR="00BB00FA" w:rsidRPr="00764F64">
        <w:rPr>
          <w:bCs/>
          <w:color w:val="000000"/>
        </w:rPr>
        <w:t xml:space="preserve"> và trước 05 giờ sáng.</w:t>
      </w:r>
    </w:p>
    <w:p w14:paraId="4D065FB8" w14:textId="7C0E6F35" w:rsidR="00BB00FA" w:rsidRPr="00764F64" w:rsidRDefault="006B113C" w:rsidP="003374C0">
      <w:pPr>
        <w:pStyle w:val="noidung"/>
        <w:spacing w:after="120"/>
        <w:rPr>
          <w:bCs/>
          <w:color w:val="000000"/>
        </w:rPr>
      </w:pPr>
      <w:r>
        <w:rPr>
          <w:bCs/>
          <w:i/>
          <w:color w:val="000000"/>
        </w:rPr>
        <w:t xml:space="preserve">- </w:t>
      </w:r>
      <w:r w:rsidRPr="006B113C">
        <w:rPr>
          <w:bCs/>
          <w:color w:val="000000"/>
        </w:rPr>
        <w:t>T</w:t>
      </w:r>
      <w:r w:rsidR="00BB00FA" w:rsidRPr="006B113C">
        <w:rPr>
          <w:bCs/>
          <w:color w:val="000000"/>
        </w:rPr>
        <w:t>ích cực tham gia</w:t>
      </w:r>
      <w:r w:rsidR="00BB00FA" w:rsidRPr="00764F64">
        <w:rPr>
          <w:bCs/>
          <w:color w:val="000000"/>
        </w:rPr>
        <w:t xml:space="preserve"> các hoạt động của thôn, dự họp và góp ý xây dựng chính quyền; kiến nghị, đề xuất khi phát hiện cán bộ, đảng viên quan liêu, xa dân ảnh hưởng đến việc chung.</w:t>
      </w:r>
    </w:p>
    <w:p w14:paraId="0892FB60" w14:textId="2DEDE6AF" w:rsidR="00BB00FA" w:rsidRPr="00764F64" w:rsidRDefault="006B113C" w:rsidP="003374C0">
      <w:pPr>
        <w:pStyle w:val="BodyText3"/>
        <w:spacing w:before="120" w:after="120"/>
        <w:ind w:firstLine="720"/>
        <w:rPr>
          <w:bCs/>
          <w:color w:val="000000"/>
          <w:szCs w:val="28"/>
        </w:rPr>
      </w:pPr>
      <w:r>
        <w:rPr>
          <w:bCs/>
          <w:i/>
          <w:color w:val="000000"/>
          <w:szCs w:val="28"/>
        </w:rPr>
        <w:t xml:space="preserve">- </w:t>
      </w:r>
      <w:r>
        <w:rPr>
          <w:bCs/>
          <w:color w:val="000000"/>
          <w:szCs w:val="28"/>
        </w:rPr>
        <w:t>T</w:t>
      </w:r>
      <w:r w:rsidR="00BB00FA" w:rsidRPr="00764F64">
        <w:rPr>
          <w:bCs/>
          <w:color w:val="000000"/>
          <w:szCs w:val="28"/>
        </w:rPr>
        <w:t>hực hiện tốt chủ  trương “Nhà nước và Nhân dân cùng làm”, khi xã đầu tư công trình phục vụ các hộ nằm trong dự án phải hiến đất đai, hoa màu, vật kiến trúc …</w:t>
      </w:r>
      <w:r w:rsidR="00BB00FA" w:rsidRPr="00764F64">
        <w:rPr>
          <w:bCs/>
          <w:color w:val="000000"/>
          <w:szCs w:val="28"/>
          <w:lang w:val="vi-VN"/>
        </w:rPr>
        <w:t xml:space="preserve">góp cùng nhà nước, </w:t>
      </w:r>
      <w:r w:rsidR="00BB00FA" w:rsidRPr="00764F64">
        <w:rPr>
          <w:bCs/>
          <w:color w:val="000000"/>
          <w:szCs w:val="28"/>
        </w:rPr>
        <w:t xml:space="preserve">không đòi đền bù để công trình </w:t>
      </w:r>
      <w:r w:rsidR="00BB00FA" w:rsidRPr="00764F64">
        <w:rPr>
          <w:bCs/>
          <w:color w:val="000000"/>
          <w:szCs w:val="28"/>
          <w:lang w:val="vi-VN"/>
        </w:rPr>
        <w:t xml:space="preserve">sớm hoàn thành </w:t>
      </w:r>
      <w:r w:rsidR="00BB00FA" w:rsidRPr="00764F64">
        <w:rPr>
          <w:bCs/>
          <w:color w:val="000000"/>
          <w:szCs w:val="28"/>
        </w:rPr>
        <w:t xml:space="preserve">phục vụ </w:t>
      </w:r>
      <w:r w:rsidR="00BB00FA" w:rsidRPr="00764F64">
        <w:rPr>
          <w:bCs/>
          <w:color w:val="000000"/>
          <w:szCs w:val="28"/>
          <w:lang w:val="vi-VN"/>
        </w:rPr>
        <w:t>người dân</w:t>
      </w:r>
      <w:r w:rsidR="00BB00FA" w:rsidRPr="00764F64">
        <w:rPr>
          <w:bCs/>
          <w:color w:val="000000"/>
          <w:szCs w:val="28"/>
        </w:rPr>
        <w:t>.</w:t>
      </w:r>
    </w:p>
    <w:p w14:paraId="09C24A13" w14:textId="1AB7A4F0" w:rsidR="00BB00FA" w:rsidRPr="00764F64" w:rsidRDefault="006B113C" w:rsidP="003374C0">
      <w:pPr>
        <w:pStyle w:val="BodyText3"/>
        <w:spacing w:before="120" w:after="120"/>
        <w:ind w:firstLine="720"/>
        <w:rPr>
          <w:bCs/>
          <w:color w:val="000000"/>
          <w:szCs w:val="28"/>
        </w:rPr>
      </w:pPr>
      <w:r>
        <w:rPr>
          <w:bCs/>
          <w:i/>
          <w:color w:val="000000"/>
          <w:szCs w:val="28"/>
        </w:rPr>
        <w:t xml:space="preserve">- </w:t>
      </w:r>
      <w:r w:rsidR="00BB00FA" w:rsidRPr="006B113C">
        <w:rPr>
          <w:bCs/>
          <w:color w:val="000000"/>
          <w:szCs w:val="28"/>
        </w:rPr>
        <w:t>Trong việc cưới hỏi</w:t>
      </w:r>
      <w:r w:rsidR="00BB00FA" w:rsidRPr="00764F64">
        <w:rPr>
          <w:bCs/>
          <w:color w:val="000000"/>
          <w:szCs w:val="28"/>
        </w:rPr>
        <w:t xml:space="preserve"> phải xin thôn cho phép tổ chức cưới, không vi phạm luật hôn nhân và gia đình.</w:t>
      </w:r>
    </w:p>
    <w:p w14:paraId="7DA07737" w14:textId="123F4B1B" w:rsidR="00BB00FA" w:rsidRPr="00764F64" w:rsidRDefault="006B113C" w:rsidP="003374C0">
      <w:pPr>
        <w:pStyle w:val="BodyText3"/>
        <w:spacing w:before="120" w:after="120"/>
        <w:ind w:firstLine="720"/>
        <w:rPr>
          <w:bCs/>
          <w:color w:val="000000"/>
          <w:szCs w:val="28"/>
        </w:rPr>
      </w:pPr>
      <w:r w:rsidRPr="006B113C">
        <w:rPr>
          <w:bCs/>
          <w:color w:val="000000"/>
          <w:szCs w:val="28"/>
        </w:rPr>
        <w:t xml:space="preserve">- </w:t>
      </w:r>
      <w:r w:rsidR="00BB00FA" w:rsidRPr="006B113C">
        <w:rPr>
          <w:bCs/>
          <w:color w:val="000000"/>
          <w:szCs w:val="28"/>
        </w:rPr>
        <w:t>Nhóm hộ/hộ gia đình</w:t>
      </w:r>
      <w:r w:rsidR="00BB00FA" w:rsidRPr="00764F64">
        <w:rPr>
          <w:bCs/>
          <w:color w:val="000000"/>
          <w:szCs w:val="28"/>
        </w:rPr>
        <w:t xml:space="preserve"> nếu xét thấy cần thiết thì được cúng rừng, cúng nhà nhưng phải xin phép thôn và cấm kiêng cử như phong tục trước đây.</w:t>
      </w:r>
    </w:p>
    <w:p w14:paraId="100A81A7" w14:textId="5EB884E3" w:rsidR="00BB00FA" w:rsidRPr="00764F64" w:rsidRDefault="006B113C" w:rsidP="003374C0">
      <w:pPr>
        <w:pStyle w:val="BodyText3"/>
        <w:spacing w:before="120" w:after="120"/>
        <w:ind w:firstLine="720"/>
        <w:rPr>
          <w:bCs/>
          <w:color w:val="000000"/>
          <w:szCs w:val="28"/>
        </w:rPr>
      </w:pPr>
      <w:r w:rsidRPr="006B113C">
        <w:rPr>
          <w:bCs/>
          <w:color w:val="000000"/>
          <w:szCs w:val="28"/>
        </w:rPr>
        <w:t xml:space="preserve">- </w:t>
      </w:r>
      <w:r w:rsidR="00BB00FA" w:rsidRPr="006B113C">
        <w:rPr>
          <w:bCs/>
          <w:color w:val="000000"/>
          <w:szCs w:val="28"/>
        </w:rPr>
        <w:t>Cha pơr’lăng</w:t>
      </w:r>
      <w:r w:rsidR="00BB00FA" w:rsidRPr="00764F64">
        <w:rPr>
          <w:bCs/>
          <w:color w:val="000000"/>
          <w:szCs w:val="28"/>
        </w:rPr>
        <w:t xml:space="preserve"> để kết nghĩa anh em, phải xin thôn và không kiêng cử, tiết kiệm chi tiêu; hai gia đình ăn chung mâm, không phân biệt bên này</w:t>
      </w:r>
      <w:r>
        <w:rPr>
          <w:bCs/>
          <w:color w:val="000000"/>
          <w:szCs w:val="28"/>
        </w:rPr>
        <w:t xml:space="preserve">, </w:t>
      </w:r>
      <w:r w:rsidR="00BB00FA" w:rsidRPr="00764F64">
        <w:rPr>
          <w:bCs/>
          <w:color w:val="000000"/>
          <w:szCs w:val="28"/>
        </w:rPr>
        <w:t>bên kia.</w:t>
      </w:r>
    </w:p>
    <w:p w14:paraId="7E1CA321" w14:textId="77777777" w:rsidR="00BB00FA" w:rsidRPr="00764F64" w:rsidRDefault="00BB00FA" w:rsidP="003374C0">
      <w:pPr>
        <w:pStyle w:val="BodyText3"/>
        <w:spacing w:before="120" w:after="120"/>
        <w:ind w:firstLine="720"/>
        <w:rPr>
          <w:b/>
          <w:bCs/>
          <w:color w:val="000000"/>
          <w:szCs w:val="28"/>
        </w:rPr>
      </w:pPr>
      <w:r w:rsidRPr="00764F64">
        <w:rPr>
          <w:b/>
          <w:bCs/>
          <w:color w:val="000000"/>
          <w:szCs w:val="28"/>
        </w:rPr>
        <w:t xml:space="preserve">III- GIẢI PHÁP THỰC HIỆN </w:t>
      </w:r>
    </w:p>
    <w:p w14:paraId="2BAB236C" w14:textId="7D74940A" w:rsidR="00BB00FA" w:rsidRPr="006B113C" w:rsidRDefault="00BB00FA" w:rsidP="003374C0">
      <w:pPr>
        <w:pStyle w:val="BodyText3"/>
        <w:spacing w:before="120" w:after="120"/>
        <w:ind w:firstLine="720"/>
        <w:rPr>
          <w:bCs/>
          <w:color w:val="000000"/>
          <w:szCs w:val="28"/>
        </w:rPr>
      </w:pPr>
      <w:r w:rsidRPr="006B113C">
        <w:rPr>
          <w:bCs/>
          <w:color w:val="000000"/>
          <w:szCs w:val="28"/>
        </w:rPr>
        <w:t xml:space="preserve">1- Cán bộ phải sát dân, sát việc </w:t>
      </w:r>
      <w:r w:rsidRPr="006B113C">
        <w:rPr>
          <w:bCs/>
          <w:color w:val="000000"/>
          <w:szCs w:val="28"/>
          <w:lang w:val="vi-VN"/>
        </w:rPr>
        <w:t>với</w:t>
      </w:r>
      <w:r w:rsidRPr="006B113C">
        <w:rPr>
          <w:bCs/>
          <w:color w:val="000000"/>
          <w:szCs w:val="28"/>
        </w:rPr>
        <w:t xml:space="preserve"> tinh thần tận tụy phục vụ Nhân dân, gần dân, sát dân,</w:t>
      </w:r>
      <w:r w:rsidRPr="006B113C">
        <w:rPr>
          <w:bCs/>
          <w:color w:val="000000"/>
          <w:szCs w:val="28"/>
          <w:lang w:val="vi-VN"/>
        </w:rPr>
        <w:t xml:space="preserve"> </w:t>
      </w:r>
      <w:r w:rsidRPr="006B113C">
        <w:rPr>
          <w:bCs/>
          <w:color w:val="000000"/>
          <w:szCs w:val="28"/>
        </w:rPr>
        <w:t>lắng nghe dân nói</w:t>
      </w:r>
      <w:r w:rsidR="006B113C">
        <w:rPr>
          <w:bCs/>
          <w:color w:val="000000"/>
          <w:szCs w:val="28"/>
        </w:rPr>
        <w:t>,</w:t>
      </w:r>
      <w:r w:rsidRPr="006B113C">
        <w:rPr>
          <w:bCs/>
          <w:color w:val="000000"/>
          <w:szCs w:val="28"/>
          <w:lang w:val="vi-VN"/>
        </w:rPr>
        <w:t xml:space="preserve"> </w:t>
      </w:r>
      <w:r w:rsidRPr="006B113C">
        <w:rPr>
          <w:bCs/>
          <w:color w:val="000000"/>
          <w:szCs w:val="28"/>
        </w:rPr>
        <w:t>nói dân hiểu</w:t>
      </w:r>
      <w:r w:rsidRPr="006B113C">
        <w:rPr>
          <w:bCs/>
          <w:color w:val="000000"/>
          <w:szCs w:val="28"/>
          <w:lang w:val="vi-VN"/>
        </w:rPr>
        <w:t>,</w:t>
      </w:r>
      <w:r w:rsidRPr="006B113C">
        <w:rPr>
          <w:bCs/>
          <w:color w:val="000000"/>
          <w:szCs w:val="28"/>
        </w:rPr>
        <w:t xml:space="preserve"> làm những điều dân cần. H</w:t>
      </w:r>
      <w:r w:rsidRPr="006B113C">
        <w:rPr>
          <w:color w:val="000000"/>
          <w:szCs w:val="28"/>
        </w:rPr>
        <w:t>ướng dẫn Nhân dân</w:t>
      </w:r>
      <w:r w:rsidRPr="006B113C">
        <w:rPr>
          <w:color w:val="000000"/>
          <w:szCs w:val="28"/>
          <w:lang w:val="vi-VN"/>
        </w:rPr>
        <w:t xml:space="preserve"> </w:t>
      </w:r>
      <w:r w:rsidRPr="006B113C">
        <w:rPr>
          <w:color w:val="000000"/>
          <w:szCs w:val="28"/>
        </w:rPr>
        <w:t>phát triển kinh tế, bảo tồn văn hóa,</w:t>
      </w:r>
      <w:r w:rsidRPr="006B113C">
        <w:rPr>
          <w:bCs/>
          <w:color w:val="000000"/>
          <w:szCs w:val="28"/>
        </w:rPr>
        <w:t xml:space="preserve"> không phân biệt và gây mất đoàn kết; suy thoái tư tưởng chính trị, đạo đức, lối sống, tham nhũng, quan liêu, lãng phí</w:t>
      </w:r>
      <w:r w:rsidR="006B113C">
        <w:rPr>
          <w:bCs/>
          <w:color w:val="000000"/>
          <w:szCs w:val="28"/>
        </w:rPr>
        <w:t>,</w:t>
      </w:r>
      <w:r w:rsidRPr="006B113C">
        <w:rPr>
          <w:bCs/>
          <w:color w:val="000000"/>
          <w:szCs w:val="28"/>
        </w:rPr>
        <w:t xml:space="preserve"> </w:t>
      </w:r>
      <w:r w:rsidRPr="006B113C">
        <w:rPr>
          <w:color w:val="000000"/>
          <w:szCs w:val="28"/>
        </w:rPr>
        <w:t xml:space="preserve">thúc đẩy phong trào văn hóa, văn nghệ, thể dục, thể thao phát triển. </w:t>
      </w:r>
    </w:p>
    <w:p w14:paraId="5F7AB894" w14:textId="11BE83D5" w:rsidR="00BB00FA" w:rsidRPr="006B113C" w:rsidRDefault="006B113C" w:rsidP="003374C0">
      <w:pPr>
        <w:pStyle w:val="BodyText3"/>
        <w:spacing w:before="120" w:after="120"/>
        <w:ind w:firstLine="720"/>
        <w:rPr>
          <w:bCs/>
          <w:color w:val="000000"/>
          <w:szCs w:val="28"/>
        </w:rPr>
      </w:pPr>
      <w:r>
        <w:rPr>
          <w:bCs/>
          <w:color w:val="000000"/>
          <w:szCs w:val="28"/>
        </w:rPr>
        <w:t xml:space="preserve">2- </w:t>
      </w:r>
      <w:r w:rsidR="00BB00FA" w:rsidRPr="006B113C">
        <w:rPr>
          <w:bCs/>
          <w:color w:val="000000"/>
          <w:szCs w:val="28"/>
        </w:rPr>
        <w:t xml:space="preserve">Nhân dân phải tin tưởng tuyệt đối vào sự lãnh đạo của Đảng trong xây dựng, phát triển và đổi mới tư duy, đoàn kết, hợp tác phát triển kinh tế, văn hoá, xã hội, giữ vững an ninh trật tự và giúp nhau cùng tiến bộ - xóa nghèo bền vững. </w:t>
      </w:r>
    </w:p>
    <w:p w14:paraId="0207F783" w14:textId="77777777" w:rsidR="00BB00FA" w:rsidRPr="00764F64" w:rsidRDefault="00BB00FA" w:rsidP="003374C0">
      <w:pPr>
        <w:pStyle w:val="BodyText3"/>
        <w:spacing w:before="120" w:after="120"/>
        <w:ind w:firstLine="720"/>
        <w:rPr>
          <w:b/>
          <w:bCs/>
          <w:color w:val="000000"/>
          <w:szCs w:val="28"/>
        </w:rPr>
      </w:pPr>
      <w:r w:rsidRPr="00764F64">
        <w:rPr>
          <w:b/>
          <w:bCs/>
          <w:color w:val="000000"/>
          <w:szCs w:val="28"/>
        </w:rPr>
        <w:t>IV- TỔ CHỨC THỰC HIỆN</w:t>
      </w:r>
    </w:p>
    <w:p w14:paraId="06AF05BB" w14:textId="77777777" w:rsidR="00BB00FA" w:rsidRPr="00764F64" w:rsidRDefault="00BB00FA" w:rsidP="003374C0">
      <w:pPr>
        <w:pStyle w:val="BodyText3"/>
        <w:spacing w:before="120" w:after="120"/>
        <w:ind w:firstLine="720"/>
        <w:rPr>
          <w:bCs/>
          <w:color w:val="000000"/>
          <w:szCs w:val="28"/>
        </w:rPr>
      </w:pPr>
      <w:r w:rsidRPr="00764F64">
        <w:rPr>
          <w:bCs/>
          <w:color w:val="000000"/>
          <w:szCs w:val="28"/>
        </w:rPr>
        <w:t>1- Các Đảng bộ, Chi bộ trực thuộc tổ chức triển khai Nghị quyết bằng kế hoạch cụ thể; theo dõi, kiểm tra, xử lý người vi phạm và báo cáo kết quả về Ban Thường vụ Đảng ủy xã biết, chỉ đạo kịp thời.</w:t>
      </w:r>
    </w:p>
    <w:p w14:paraId="037B7FB3" w14:textId="403F0F39"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2- </w:t>
      </w:r>
      <w:r w:rsidR="006B113C">
        <w:rPr>
          <w:bCs/>
          <w:color w:val="000000"/>
          <w:szCs w:val="28"/>
          <w:lang w:val="vi-VN"/>
        </w:rPr>
        <w:t xml:space="preserve">Trưởng </w:t>
      </w:r>
      <w:r w:rsidR="006B113C">
        <w:rPr>
          <w:bCs/>
          <w:color w:val="000000"/>
          <w:szCs w:val="28"/>
        </w:rPr>
        <w:t>B</w:t>
      </w:r>
      <w:r w:rsidRPr="00764F64">
        <w:rPr>
          <w:bCs/>
          <w:color w:val="000000"/>
          <w:szCs w:val="28"/>
          <w:lang w:val="vi-VN"/>
        </w:rPr>
        <w:t xml:space="preserve">an chỉ đạo </w:t>
      </w:r>
      <w:r w:rsidRPr="00764F64">
        <w:rPr>
          <w:bCs/>
          <w:color w:val="000000"/>
          <w:szCs w:val="28"/>
        </w:rPr>
        <w:t>xã và thôn xây dựng quy chế hoạt động. Tổ chức, cá nhân thực hiện tốt Nghị quyết này được tuyên dương, khen thưởng</w:t>
      </w:r>
      <w:r w:rsidR="006B113C">
        <w:rPr>
          <w:bCs/>
          <w:color w:val="000000"/>
          <w:szCs w:val="28"/>
        </w:rPr>
        <w:t>; h</w:t>
      </w:r>
      <w:r w:rsidRPr="00764F64">
        <w:rPr>
          <w:bCs/>
          <w:color w:val="000000"/>
          <w:szCs w:val="28"/>
        </w:rPr>
        <w:t>ộ nào vi phạm</w:t>
      </w:r>
      <w:r w:rsidRPr="00764F64">
        <w:rPr>
          <w:bCs/>
          <w:color w:val="000000"/>
          <w:szCs w:val="28"/>
          <w:lang w:val="vi-VN"/>
        </w:rPr>
        <w:t xml:space="preserve"> thì</w:t>
      </w:r>
      <w:r w:rsidRPr="00764F64">
        <w:rPr>
          <w:bCs/>
          <w:color w:val="000000"/>
          <w:szCs w:val="28"/>
        </w:rPr>
        <w:t xml:space="preserve"> phải xử lý trước </w:t>
      </w:r>
      <w:r w:rsidRPr="00764F64">
        <w:rPr>
          <w:bCs/>
          <w:i/>
          <w:color w:val="000000"/>
          <w:szCs w:val="28"/>
        </w:rPr>
        <w:t>Tổ giúp hộ</w:t>
      </w:r>
      <w:r w:rsidRPr="00764F64">
        <w:rPr>
          <w:bCs/>
          <w:color w:val="000000"/>
          <w:szCs w:val="28"/>
        </w:rPr>
        <w:t xml:space="preserve"> và </w:t>
      </w:r>
      <w:r w:rsidRPr="00764F64">
        <w:rPr>
          <w:bCs/>
          <w:i/>
          <w:color w:val="000000"/>
          <w:szCs w:val="28"/>
        </w:rPr>
        <w:t>hộ vi phạm</w:t>
      </w:r>
      <w:r w:rsidRPr="00764F64">
        <w:rPr>
          <w:bCs/>
          <w:color w:val="000000"/>
          <w:szCs w:val="28"/>
        </w:rPr>
        <w:t xml:space="preserve"> Nghị quyết, xem xét trách nhiệm Ban chỉ đạo </w:t>
      </w:r>
      <w:r>
        <w:rPr>
          <w:bCs/>
          <w:color w:val="000000"/>
          <w:szCs w:val="28"/>
        </w:rPr>
        <w:t xml:space="preserve">xã, </w:t>
      </w:r>
      <w:r w:rsidRPr="00764F64">
        <w:rPr>
          <w:bCs/>
          <w:color w:val="000000"/>
          <w:szCs w:val="28"/>
        </w:rPr>
        <w:t>thôn, xử lý nghiêm.</w:t>
      </w:r>
    </w:p>
    <w:p w14:paraId="33DEB94E" w14:textId="77777777" w:rsidR="00BB00FA" w:rsidRPr="00764F64" w:rsidRDefault="00BB00FA" w:rsidP="003374C0">
      <w:pPr>
        <w:pStyle w:val="BodyText3"/>
        <w:spacing w:before="120" w:after="120"/>
        <w:ind w:firstLine="720"/>
        <w:rPr>
          <w:bCs/>
          <w:color w:val="000000"/>
          <w:szCs w:val="28"/>
        </w:rPr>
      </w:pPr>
      <w:r w:rsidRPr="00764F64">
        <w:rPr>
          <w:bCs/>
          <w:color w:val="000000"/>
          <w:szCs w:val="28"/>
        </w:rPr>
        <w:t xml:space="preserve">3- </w:t>
      </w:r>
      <w:r w:rsidRPr="00764F64">
        <w:rPr>
          <w:bCs/>
          <w:color w:val="000000"/>
          <w:szCs w:val="28"/>
          <w:lang w:val="vi-VN"/>
        </w:rPr>
        <w:t>Trong quá trình tổ chức thực hiện</w:t>
      </w:r>
      <w:r w:rsidRPr="00764F64">
        <w:rPr>
          <w:bCs/>
          <w:color w:val="000000"/>
          <w:szCs w:val="28"/>
        </w:rPr>
        <w:t xml:space="preserve"> Nghị quyết</w:t>
      </w:r>
      <w:r w:rsidRPr="00764F64">
        <w:rPr>
          <w:bCs/>
          <w:color w:val="000000"/>
          <w:szCs w:val="28"/>
          <w:lang w:val="vi-VN"/>
        </w:rPr>
        <w:t xml:space="preserve">, từng nhiệm kỳ, cấp ủy điều chỉnh, bổ sung nội dung Nghị quyết phù hợp với thực tiễn cuộc sống. </w:t>
      </w:r>
    </w:p>
    <w:p w14:paraId="3532AA01" w14:textId="3F4453D4" w:rsidR="001F7BB3" w:rsidRDefault="00BB00FA" w:rsidP="003374C0">
      <w:pPr>
        <w:pStyle w:val="BodyText3"/>
        <w:spacing w:before="120" w:after="120"/>
        <w:ind w:firstLine="720"/>
        <w:rPr>
          <w:bCs/>
          <w:color w:val="000000"/>
          <w:szCs w:val="28"/>
          <w:lang w:val="vi-VN"/>
        </w:rPr>
      </w:pPr>
      <w:r w:rsidRPr="00764F64">
        <w:rPr>
          <w:bCs/>
          <w:color w:val="000000"/>
          <w:szCs w:val="28"/>
          <w:lang w:val="vi-VN"/>
        </w:rPr>
        <w:t xml:space="preserve">Nghị quyết này có hiệu lực thi hành từ ngày ký và phổ biến đến toàn thể cán bộ, đảng viên và Nhân dân  xã Hùng Sơn học tập và thực hiện đạt kết quả. </w:t>
      </w:r>
    </w:p>
    <w:p w14:paraId="5BB1A7CD" w14:textId="77777777" w:rsidR="003374C0" w:rsidRPr="001F7BB3" w:rsidRDefault="003374C0" w:rsidP="003374C0">
      <w:pPr>
        <w:pStyle w:val="BodyText3"/>
        <w:spacing w:before="120" w:after="120"/>
        <w:ind w:firstLine="720"/>
        <w:rPr>
          <w:bCs/>
          <w:color w:val="000000"/>
          <w:szCs w:val="28"/>
          <w:lang w:val="vi-VN"/>
        </w:rPr>
      </w:pPr>
    </w:p>
    <w:tbl>
      <w:tblPr>
        <w:tblW w:w="8893" w:type="dxa"/>
        <w:tblInd w:w="250" w:type="dxa"/>
        <w:tblLayout w:type="fixed"/>
        <w:tblLook w:val="0000" w:firstRow="0" w:lastRow="0" w:firstColumn="0" w:lastColumn="0" w:noHBand="0" w:noVBand="0"/>
      </w:tblPr>
      <w:tblGrid>
        <w:gridCol w:w="4862"/>
        <w:gridCol w:w="4031"/>
      </w:tblGrid>
      <w:tr w:rsidR="00BB00FA" w:rsidRPr="00764F64" w14:paraId="3B75E431" w14:textId="77777777" w:rsidTr="00C324AB">
        <w:trPr>
          <w:trHeight w:val="282"/>
        </w:trPr>
        <w:tc>
          <w:tcPr>
            <w:tcW w:w="4862" w:type="dxa"/>
          </w:tcPr>
          <w:p w14:paraId="454B59DD" w14:textId="77777777" w:rsidR="00BB00FA" w:rsidRPr="001F7BB3" w:rsidRDefault="00BB00FA" w:rsidP="00C324AB">
            <w:pPr>
              <w:pStyle w:val="Title"/>
              <w:jc w:val="both"/>
              <w:rPr>
                <w:rFonts w:ascii="Times New Roman" w:hAnsi="Times New Roman"/>
                <w:b w:val="0"/>
                <w:color w:val="000000"/>
                <w:sz w:val="28"/>
                <w:szCs w:val="28"/>
              </w:rPr>
            </w:pPr>
            <w:r w:rsidRPr="001F7BB3">
              <w:rPr>
                <w:rFonts w:ascii="Times New Roman" w:hAnsi="Times New Roman"/>
                <w:b w:val="0"/>
                <w:color w:val="000000"/>
                <w:sz w:val="28"/>
                <w:szCs w:val="28"/>
                <w:u w:val="single"/>
              </w:rPr>
              <w:lastRenderedPageBreak/>
              <w:t>Nơi nhậ</w:t>
            </w:r>
            <w:bookmarkStart w:id="0" w:name="_GoBack"/>
            <w:bookmarkEnd w:id="0"/>
            <w:r w:rsidRPr="001F7BB3">
              <w:rPr>
                <w:rFonts w:ascii="Times New Roman" w:hAnsi="Times New Roman"/>
                <w:b w:val="0"/>
                <w:color w:val="000000"/>
                <w:sz w:val="28"/>
                <w:szCs w:val="28"/>
                <w:u w:val="single"/>
              </w:rPr>
              <w:t>n:</w:t>
            </w:r>
            <w:r w:rsidRPr="001F7BB3">
              <w:rPr>
                <w:rFonts w:ascii="Times New Roman" w:hAnsi="Times New Roman"/>
                <w:b w:val="0"/>
                <w:color w:val="000000"/>
                <w:sz w:val="28"/>
                <w:szCs w:val="28"/>
              </w:rPr>
              <w:t xml:space="preserve"> </w:t>
            </w:r>
            <w:r w:rsidRPr="001F7BB3">
              <w:rPr>
                <w:rFonts w:ascii="Times New Roman" w:hAnsi="Times New Roman"/>
                <w:b w:val="0"/>
                <w:color w:val="000000"/>
                <w:sz w:val="28"/>
                <w:szCs w:val="28"/>
              </w:rPr>
              <w:tab/>
            </w:r>
          </w:p>
        </w:tc>
        <w:tc>
          <w:tcPr>
            <w:tcW w:w="4031" w:type="dxa"/>
          </w:tcPr>
          <w:p w14:paraId="76C33FDC" w14:textId="41789EE6" w:rsidR="00BB00FA" w:rsidRPr="00764F64" w:rsidRDefault="00BB00FA" w:rsidP="003374C0">
            <w:pPr>
              <w:jc w:val="center"/>
              <w:rPr>
                <w:rFonts w:ascii="Times New Roman" w:hAnsi="Times New Roman" w:cs="Times New Roman"/>
                <w:b/>
                <w:color w:val="000000"/>
                <w:sz w:val="28"/>
                <w:szCs w:val="28"/>
              </w:rPr>
            </w:pPr>
            <w:r w:rsidRPr="00764F64">
              <w:rPr>
                <w:rFonts w:ascii="Times New Roman" w:hAnsi="Times New Roman" w:cs="Times New Roman"/>
                <w:b/>
                <w:color w:val="000000"/>
                <w:sz w:val="28"/>
                <w:szCs w:val="28"/>
              </w:rPr>
              <w:t>T/M ĐẢNG UỶ</w:t>
            </w:r>
          </w:p>
        </w:tc>
      </w:tr>
      <w:tr w:rsidR="00BB00FA" w:rsidRPr="00764F64" w14:paraId="3D1D6BC3" w14:textId="77777777" w:rsidTr="00C324AB">
        <w:trPr>
          <w:trHeight w:val="282"/>
        </w:trPr>
        <w:tc>
          <w:tcPr>
            <w:tcW w:w="4862" w:type="dxa"/>
          </w:tcPr>
          <w:p w14:paraId="34BFFCA6" w14:textId="6F4D4A21" w:rsidR="00BB00FA" w:rsidRPr="001F7BB3" w:rsidRDefault="00BB00FA" w:rsidP="00C324AB">
            <w:pPr>
              <w:jc w:val="both"/>
              <w:rPr>
                <w:rFonts w:ascii="Times New Roman" w:hAnsi="Times New Roman" w:cs="Times New Roman"/>
                <w:color w:val="000000"/>
                <w:sz w:val="24"/>
                <w:szCs w:val="24"/>
              </w:rPr>
            </w:pPr>
            <w:r w:rsidRPr="001F7BB3">
              <w:rPr>
                <w:rFonts w:ascii="Times New Roman" w:hAnsi="Times New Roman" w:cs="Times New Roman"/>
                <w:color w:val="000000"/>
                <w:sz w:val="24"/>
                <w:szCs w:val="24"/>
              </w:rPr>
              <w:t>- Ban Thường vụ Thành ủ</w:t>
            </w:r>
            <w:r w:rsidR="001F7BB3">
              <w:rPr>
                <w:rFonts w:ascii="Times New Roman" w:hAnsi="Times New Roman" w:cs="Times New Roman"/>
                <w:color w:val="000000"/>
                <w:sz w:val="24"/>
                <w:szCs w:val="24"/>
              </w:rPr>
              <w:t>y (b/c),</w:t>
            </w:r>
          </w:p>
        </w:tc>
        <w:tc>
          <w:tcPr>
            <w:tcW w:w="4031" w:type="dxa"/>
          </w:tcPr>
          <w:p w14:paraId="444C45C5" w14:textId="77777777" w:rsidR="00BB00FA" w:rsidRPr="00764F64" w:rsidRDefault="00BB00FA" w:rsidP="00C324AB">
            <w:pPr>
              <w:pStyle w:val="Title"/>
              <w:rPr>
                <w:rFonts w:ascii="Times New Roman" w:hAnsi="Times New Roman"/>
                <w:b w:val="0"/>
                <w:color w:val="000000"/>
                <w:sz w:val="28"/>
                <w:szCs w:val="28"/>
              </w:rPr>
            </w:pPr>
            <w:r w:rsidRPr="00764F64">
              <w:rPr>
                <w:rFonts w:ascii="Times New Roman" w:hAnsi="Times New Roman"/>
                <w:b w:val="0"/>
                <w:color w:val="000000"/>
                <w:sz w:val="28"/>
                <w:szCs w:val="28"/>
              </w:rPr>
              <w:t>BÍ THƯ</w:t>
            </w:r>
          </w:p>
        </w:tc>
      </w:tr>
      <w:tr w:rsidR="00BB00FA" w:rsidRPr="00764F64" w14:paraId="40CE410F" w14:textId="77777777" w:rsidTr="00C324AB">
        <w:trPr>
          <w:trHeight w:val="76"/>
        </w:trPr>
        <w:tc>
          <w:tcPr>
            <w:tcW w:w="4862" w:type="dxa"/>
          </w:tcPr>
          <w:p w14:paraId="2CBBDF79" w14:textId="22927C61" w:rsidR="00BB00FA" w:rsidRPr="001F7BB3" w:rsidRDefault="00BB00FA" w:rsidP="006B113C">
            <w:pPr>
              <w:jc w:val="both"/>
              <w:rPr>
                <w:rFonts w:ascii="Times New Roman" w:hAnsi="Times New Roman" w:cs="Times New Roman"/>
                <w:color w:val="000000"/>
                <w:sz w:val="24"/>
                <w:szCs w:val="24"/>
              </w:rPr>
            </w:pPr>
            <w:r w:rsidRPr="001F7BB3">
              <w:rPr>
                <w:rFonts w:ascii="Times New Roman" w:hAnsi="Times New Roman" w:cs="Times New Roman"/>
                <w:color w:val="000000"/>
                <w:sz w:val="24"/>
                <w:szCs w:val="24"/>
              </w:rPr>
              <w:t xml:space="preserve">- </w:t>
            </w:r>
            <w:r w:rsidR="006B113C">
              <w:rPr>
                <w:rFonts w:ascii="Times New Roman" w:hAnsi="Times New Roman" w:cs="Times New Roman"/>
                <w:color w:val="000000"/>
                <w:sz w:val="24"/>
                <w:szCs w:val="24"/>
              </w:rPr>
              <w:t>UBND thành phố</w:t>
            </w:r>
            <w:r w:rsidR="001F7BB3">
              <w:rPr>
                <w:rFonts w:ascii="Times New Roman" w:hAnsi="Times New Roman" w:cs="Times New Roman"/>
                <w:color w:val="000000"/>
                <w:sz w:val="24"/>
                <w:szCs w:val="24"/>
              </w:rPr>
              <w:t xml:space="preserve"> (b/c),</w:t>
            </w:r>
          </w:p>
        </w:tc>
        <w:tc>
          <w:tcPr>
            <w:tcW w:w="4031" w:type="dxa"/>
          </w:tcPr>
          <w:p w14:paraId="3E78F14F" w14:textId="77777777" w:rsidR="00BB00FA" w:rsidRPr="00764F64" w:rsidRDefault="00BB00FA" w:rsidP="00C324AB">
            <w:pPr>
              <w:pStyle w:val="Title"/>
              <w:rPr>
                <w:rFonts w:ascii="Times New Roman" w:hAnsi="Times New Roman"/>
                <w:b w:val="0"/>
                <w:color w:val="000000"/>
                <w:sz w:val="28"/>
                <w:szCs w:val="28"/>
              </w:rPr>
            </w:pPr>
          </w:p>
        </w:tc>
      </w:tr>
      <w:tr w:rsidR="00BB00FA" w:rsidRPr="00764F64" w14:paraId="0608F8D4" w14:textId="77777777" w:rsidTr="00C324AB">
        <w:trPr>
          <w:trHeight w:val="282"/>
        </w:trPr>
        <w:tc>
          <w:tcPr>
            <w:tcW w:w="4862" w:type="dxa"/>
          </w:tcPr>
          <w:p w14:paraId="7D0955AA" w14:textId="77777777" w:rsidR="00BB00FA" w:rsidRDefault="00BB00FA" w:rsidP="00C324AB">
            <w:pPr>
              <w:jc w:val="both"/>
              <w:rPr>
                <w:rFonts w:ascii="Times New Roman" w:hAnsi="Times New Roman" w:cs="Times New Roman"/>
                <w:color w:val="000000"/>
                <w:sz w:val="24"/>
                <w:szCs w:val="24"/>
              </w:rPr>
            </w:pPr>
            <w:r w:rsidRPr="001F7BB3">
              <w:rPr>
                <w:rFonts w:ascii="Times New Roman" w:hAnsi="Times New Roman" w:cs="Times New Roman"/>
                <w:color w:val="000000"/>
                <w:sz w:val="24"/>
                <w:szCs w:val="24"/>
              </w:rPr>
              <w:t xml:space="preserve">- Ban </w:t>
            </w:r>
            <w:r w:rsidR="001F7BB3">
              <w:rPr>
                <w:rFonts w:ascii="Times New Roman" w:hAnsi="Times New Roman" w:cs="Times New Roman"/>
                <w:color w:val="000000"/>
                <w:sz w:val="24"/>
                <w:szCs w:val="24"/>
              </w:rPr>
              <w:t>Tuyên giáo và</w:t>
            </w:r>
            <w:r w:rsidRPr="001F7BB3">
              <w:rPr>
                <w:rFonts w:ascii="Times New Roman" w:hAnsi="Times New Roman" w:cs="Times New Roman"/>
                <w:color w:val="000000"/>
                <w:sz w:val="24"/>
                <w:szCs w:val="24"/>
              </w:rPr>
              <w:t xml:space="preserve"> Dân vận Thành ủ</w:t>
            </w:r>
            <w:r w:rsidR="006B113C">
              <w:rPr>
                <w:rFonts w:ascii="Times New Roman" w:hAnsi="Times New Roman" w:cs="Times New Roman"/>
                <w:color w:val="000000"/>
                <w:sz w:val="24"/>
                <w:szCs w:val="24"/>
              </w:rPr>
              <w:t>y (để biết</w:t>
            </w:r>
            <w:r w:rsidR="001F7BB3">
              <w:rPr>
                <w:rFonts w:ascii="Times New Roman" w:hAnsi="Times New Roman" w:cs="Times New Roman"/>
                <w:color w:val="000000"/>
                <w:sz w:val="24"/>
                <w:szCs w:val="24"/>
              </w:rPr>
              <w:t>),</w:t>
            </w:r>
          </w:p>
          <w:p w14:paraId="43A2C2BA" w14:textId="2EF9F17E" w:rsidR="006B113C" w:rsidRPr="001F7BB3" w:rsidRDefault="006B113C" w:rsidP="00C324AB">
            <w:pPr>
              <w:jc w:val="both"/>
              <w:rPr>
                <w:rFonts w:ascii="Times New Roman" w:hAnsi="Times New Roman" w:cs="Times New Roman"/>
                <w:color w:val="000000"/>
                <w:sz w:val="24"/>
                <w:szCs w:val="24"/>
              </w:rPr>
            </w:pPr>
            <w:r>
              <w:rPr>
                <w:rFonts w:ascii="Times New Roman" w:hAnsi="Times New Roman" w:cs="Times New Roman"/>
                <w:color w:val="000000"/>
                <w:sz w:val="24"/>
                <w:szCs w:val="24"/>
              </w:rPr>
              <w:t>- Ban Tổ chức Thành ủy (để biết),</w:t>
            </w:r>
          </w:p>
        </w:tc>
        <w:tc>
          <w:tcPr>
            <w:tcW w:w="4031" w:type="dxa"/>
          </w:tcPr>
          <w:p w14:paraId="56153116" w14:textId="77777777" w:rsidR="00BB00FA" w:rsidRPr="00764F64" w:rsidRDefault="00BB00FA" w:rsidP="00C324AB">
            <w:pPr>
              <w:pStyle w:val="Title"/>
              <w:rPr>
                <w:rFonts w:ascii="Times New Roman" w:hAnsi="Times New Roman"/>
                <w:b w:val="0"/>
                <w:color w:val="000000"/>
                <w:sz w:val="28"/>
                <w:szCs w:val="28"/>
              </w:rPr>
            </w:pPr>
          </w:p>
        </w:tc>
      </w:tr>
      <w:tr w:rsidR="00BB00FA" w:rsidRPr="00764F64" w14:paraId="1B7871FC" w14:textId="77777777" w:rsidTr="00C324AB">
        <w:trPr>
          <w:trHeight w:val="282"/>
        </w:trPr>
        <w:tc>
          <w:tcPr>
            <w:tcW w:w="4862" w:type="dxa"/>
          </w:tcPr>
          <w:p w14:paraId="213E9CB5" w14:textId="30C24497" w:rsidR="00BB00FA" w:rsidRPr="001F7BB3" w:rsidRDefault="001F7BB3" w:rsidP="00C324AB">
            <w:pPr>
              <w:jc w:val="both"/>
              <w:rPr>
                <w:rFonts w:ascii="Times New Roman" w:hAnsi="Times New Roman" w:cs="Times New Roman"/>
                <w:color w:val="000000"/>
                <w:sz w:val="24"/>
                <w:szCs w:val="24"/>
              </w:rPr>
            </w:pPr>
            <w:r>
              <w:rPr>
                <w:rFonts w:ascii="Times New Roman" w:hAnsi="Times New Roman" w:cs="Times New Roman"/>
                <w:color w:val="000000"/>
                <w:sz w:val="24"/>
                <w:szCs w:val="24"/>
              </w:rPr>
              <w:t>- HĐND, UBND xã,</w:t>
            </w:r>
          </w:p>
        </w:tc>
        <w:tc>
          <w:tcPr>
            <w:tcW w:w="4031" w:type="dxa"/>
          </w:tcPr>
          <w:p w14:paraId="7A0E8E5D" w14:textId="77777777" w:rsidR="00BB00FA" w:rsidRPr="00764F64" w:rsidRDefault="00BB00FA" w:rsidP="00C324AB">
            <w:pPr>
              <w:pStyle w:val="Title"/>
              <w:rPr>
                <w:rFonts w:ascii="Times New Roman" w:hAnsi="Times New Roman"/>
                <w:b w:val="0"/>
                <w:color w:val="000000"/>
                <w:sz w:val="28"/>
                <w:szCs w:val="28"/>
              </w:rPr>
            </w:pPr>
          </w:p>
        </w:tc>
      </w:tr>
      <w:tr w:rsidR="00BB00FA" w:rsidRPr="00764F64" w14:paraId="6324DB8D" w14:textId="77777777" w:rsidTr="00C324AB">
        <w:trPr>
          <w:trHeight w:val="282"/>
        </w:trPr>
        <w:tc>
          <w:tcPr>
            <w:tcW w:w="4862" w:type="dxa"/>
          </w:tcPr>
          <w:p w14:paraId="76B98F1C" w14:textId="23262608" w:rsidR="00BB00FA" w:rsidRPr="001F7BB3" w:rsidRDefault="001F7BB3" w:rsidP="00C324AB">
            <w:pPr>
              <w:jc w:val="both"/>
              <w:rPr>
                <w:rFonts w:ascii="Times New Roman" w:hAnsi="Times New Roman" w:cs="Times New Roman"/>
                <w:color w:val="000000"/>
                <w:sz w:val="24"/>
                <w:szCs w:val="24"/>
              </w:rPr>
            </w:pPr>
            <w:r>
              <w:rPr>
                <w:rFonts w:ascii="Times New Roman" w:hAnsi="Times New Roman" w:cs="Times New Roman"/>
                <w:color w:val="000000"/>
                <w:sz w:val="24"/>
                <w:szCs w:val="24"/>
              </w:rPr>
              <w:t>- Các Ban Xây dựng Đảng Đảng</w:t>
            </w:r>
            <w:r w:rsidR="00BB00FA" w:rsidRPr="001F7BB3">
              <w:rPr>
                <w:rFonts w:ascii="Times New Roman" w:hAnsi="Times New Roman" w:cs="Times New Roman"/>
                <w:color w:val="000000"/>
                <w:sz w:val="24"/>
                <w:szCs w:val="24"/>
              </w:rPr>
              <w:t xml:space="preserve"> ủ</w:t>
            </w:r>
            <w:r>
              <w:rPr>
                <w:rFonts w:ascii="Times New Roman" w:hAnsi="Times New Roman" w:cs="Times New Roman"/>
                <w:color w:val="000000"/>
                <w:sz w:val="24"/>
                <w:szCs w:val="24"/>
              </w:rPr>
              <w:t>y xã,</w:t>
            </w:r>
          </w:p>
        </w:tc>
        <w:tc>
          <w:tcPr>
            <w:tcW w:w="4031" w:type="dxa"/>
          </w:tcPr>
          <w:p w14:paraId="47B418B6" w14:textId="235ACA69" w:rsidR="00BB00FA" w:rsidRPr="00764F64" w:rsidRDefault="001F7BB3" w:rsidP="001F7BB3">
            <w:pPr>
              <w:pStyle w:val="Title"/>
              <w:rPr>
                <w:rFonts w:ascii="Times New Roman" w:hAnsi="Times New Roman"/>
                <w:b w:val="0"/>
                <w:color w:val="000000"/>
                <w:sz w:val="28"/>
                <w:szCs w:val="28"/>
              </w:rPr>
            </w:pPr>
            <w:r w:rsidRPr="00764F64">
              <w:rPr>
                <w:rFonts w:ascii="Times New Roman" w:hAnsi="Times New Roman"/>
                <w:color w:val="000000"/>
                <w:sz w:val="28"/>
                <w:szCs w:val="28"/>
              </w:rPr>
              <w:t>Nguyễn An</w:t>
            </w:r>
          </w:p>
        </w:tc>
      </w:tr>
      <w:tr w:rsidR="00BB00FA" w:rsidRPr="00764F64" w14:paraId="27DAE51F" w14:textId="77777777" w:rsidTr="00C324AB">
        <w:trPr>
          <w:trHeight w:val="282"/>
        </w:trPr>
        <w:tc>
          <w:tcPr>
            <w:tcW w:w="4862" w:type="dxa"/>
          </w:tcPr>
          <w:p w14:paraId="18079D79" w14:textId="1DCA40FB" w:rsidR="00BB00FA" w:rsidRPr="001F7BB3" w:rsidRDefault="001F7BB3" w:rsidP="00C324AB">
            <w:pPr>
              <w:jc w:val="both"/>
              <w:rPr>
                <w:rFonts w:ascii="Times New Roman" w:hAnsi="Times New Roman" w:cs="Times New Roman"/>
                <w:color w:val="000000"/>
                <w:sz w:val="24"/>
                <w:szCs w:val="24"/>
              </w:rPr>
            </w:pPr>
            <w:r>
              <w:rPr>
                <w:rFonts w:ascii="Times New Roman" w:hAnsi="Times New Roman" w:cs="Times New Roman"/>
                <w:color w:val="000000"/>
                <w:sz w:val="24"/>
                <w:szCs w:val="24"/>
              </w:rPr>
              <w:t>- Các chi, đ</w:t>
            </w:r>
            <w:r w:rsidR="00BB00FA" w:rsidRPr="001F7BB3">
              <w:rPr>
                <w:rFonts w:ascii="Times New Roman" w:hAnsi="Times New Roman" w:cs="Times New Roman"/>
                <w:color w:val="000000"/>
                <w:sz w:val="24"/>
                <w:szCs w:val="24"/>
              </w:rPr>
              <w:t>ảng bộ trực thuộ</w:t>
            </w:r>
            <w:r>
              <w:rPr>
                <w:rFonts w:ascii="Times New Roman" w:hAnsi="Times New Roman" w:cs="Times New Roman"/>
                <w:color w:val="000000"/>
                <w:sz w:val="24"/>
                <w:szCs w:val="24"/>
              </w:rPr>
              <w:t>c Đảng ủy xã,</w:t>
            </w:r>
          </w:p>
        </w:tc>
        <w:tc>
          <w:tcPr>
            <w:tcW w:w="4031" w:type="dxa"/>
          </w:tcPr>
          <w:p w14:paraId="7730D7FC" w14:textId="77777777" w:rsidR="00BB00FA" w:rsidRPr="00764F64" w:rsidRDefault="00BB00FA" w:rsidP="00C324AB">
            <w:pPr>
              <w:pStyle w:val="Title"/>
              <w:rPr>
                <w:rFonts w:ascii="Times New Roman" w:hAnsi="Times New Roman"/>
                <w:color w:val="000000"/>
                <w:sz w:val="28"/>
                <w:szCs w:val="28"/>
              </w:rPr>
            </w:pPr>
          </w:p>
        </w:tc>
      </w:tr>
      <w:tr w:rsidR="00BB00FA" w:rsidRPr="00764F64" w14:paraId="4C103696" w14:textId="77777777" w:rsidTr="00C324AB">
        <w:trPr>
          <w:trHeight w:val="282"/>
        </w:trPr>
        <w:tc>
          <w:tcPr>
            <w:tcW w:w="4862" w:type="dxa"/>
          </w:tcPr>
          <w:p w14:paraId="1394926F" w14:textId="32BA9E67" w:rsidR="00BB00FA" w:rsidRPr="001F7BB3" w:rsidRDefault="00BB00FA" w:rsidP="001F7BB3">
            <w:pPr>
              <w:jc w:val="both"/>
              <w:rPr>
                <w:rFonts w:ascii="Times New Roman" w:hAnsi="Times New Roman" w:cs="Times New Roman"/>
                <w:color w:val="000000"/>
                <w:sz w:val="24"/>
                <w:szCs w:val="24"/>
              </w:rPr>
            </w:pPr>
            <w:r w:rsidRPr="001F7BB3">
              <w:rPr>
                <w:rFonts w:ascii="Times New Roman" w:hAnsi="Times New Roman" w:cs="Times New Roman"/>
                <w:color w:val="000000"/>
                <w:sz w:val="24"/>
                <w:szCs w:val="24"/>
              </w:rPr>
              <w:t xml:space="preserve">- </w:t>
            </w:r>
            <w:r w:rsidR="001F7BB3">
              <w:rPr>
                <w:rFonts w:ascii="Times New Roman" w:hAnsi="Times New Roman" w:cs="Times New Roman"/>
                <w:color w:val="000000"/>
                <w:sz w:val="24"/>
                <w:szCs w:val="24"/>
              </w:rPr>
              <w:t>Ban Thường trực Ủy ban MTTQ Việt Nam và các tổ chức chính trị-xã hội xã,</w:t>
            </w:r>
          </w:p>
        </w:tc>
        <w:tc>
          <w:tcPr>
            <w:tcW w:w="4031" w:type="dxa"/>
          </w:tcPr>
          <w:p w14:paraId="45C25A55" w14:textId="77777777" w:rsidR="00BB00FA" w:rsidRPr="00764F64" w:rsidRDefault="00BB00FA" w:rsidP="00C324AB">
            <w:pPr>
              <w:pStyle w:val="Title"/>
              <w:rPr>
                <w:rFonts w:ascii="Times New Roman" w:hAnsi="Times New Roman"/>
                <w:color w:val="000000"/>
                <w:sz w:val="28"/>
                <w:szCs w:val="28"/>
              </w:rPr>
            </w:pPr>
          </w:p>
        </w:tc>
      </w:tr>
      <w:tr w:rsidR="00BB00FA" w:rsidRPr="00764F64" w14:paraId="7CD2961F" w14:textId="77777777" w:rsidTr="00C324AB">
        <w:trPr>
          <w:trHeight w:val="282"/>
        </w:trPr>
        <w:tc>
          <w:tcPr>
            <w:tcW w:w="4862" w:type="dxa"/>
          </w:tcPr>
          <w:p w14:paraId="250AEBD0" w14:textId="57E3EC43" w:rsidR="00BB00FA" w:rsidRPr="001F7BB3" w:rsidRDefault="001F7BB3" w:rsidP="001F7BB3">
            <w:pPr>
              <w:jc w:val="both"/>
              <w:rPr>
                <w:rFonts w:ascii="Times New Roman" w:hAnsi="Times New Roman" w:cs="Times New Roman"/>
                <w:color w:val="000000"/>
                <w:sz w:val="24"/>
                <w:szCs w:val="24"/>
              </w:rPr>
            </w:pPr>
            <w:r>
              <w:rPr>
                <w:rFonts w:ascii="Times New Roman" w:hAnsi="Times New Roman" w:cs="Times New Roman"/>
                <w:color w:val="000000"/>
                <w:sz w:val="24"/>
                <w:szCs w:val="24"/>
              </w:rPr>
              <w:t>- Các đ/c Đảng ủy viên,</w:t>
            </w:r>
          </w:p>
        </w:tc>
        <w:tc>
          <w:tcPr>
            <w:tcW w:w="4031" w:type="dxa"/>
          </w:tcPr>
          <w:p w14:paraId="2F0563CE" w14:textId="6D13E16D" w:rsidR="00BB00FA" w:rsidRPr="00764F64" w:rsidRDefault="00BB00FA" w:rsidP="00C324AB">
            <w:pPr>
              <w:pStyle w:val="Title"/>
              <w:rPr>
                <w:rFonts w:ascii="Times New Roman" w:hAnsi="Times New Roman"/>
                <w:color w:val="000000"/>
                <w:sz w:val="28"/>
                <w:szCs w:val="28"/>
              </w:rPr>
            </w:pPr>
          </w:p>
        </w:tc>
      </w:tr>
      <w:tr w:rsidR="00BB00FA" w:rsidRPr="00764F64" w14:paraId="627CDCB4" w14:textId="77777777" w:rsidTr="00C324AB">
        <w:trPr>
          <w:trHeight w:val="55"/>
        </w:trPr>
        <w:tc>
          <w:tcPr>
            <w:tcW w:w="4862" w:type="dxa"/>
          </w:tcPr>
          <w:p w14:paraId="35D61D9F" w14:textId="5EA0D364" w:rsidR="00BB00FA" w:rsidRPr="001F7BB3" w:rsidRDefault="00BB00FA" w:rsidP="00C324AB">
            <w:pPr>
              <w:jc w:val="both"/>
              <w:rPr>
                <w:rFonts w:ascii="Times New Roman" w:hAnsi="Times New Roman" w:cs="Times New Roman"/>
                <w:color w:val="000000"/>
                <w:sz w:val="24"/>
                <w:szCs w:val="24"/>
              </w:rPr>
            </w:pPr>
            <w:r w:rsidRPr="001F7BB3">
              <w:rPr>
                <w:rFonts w:ascii="Times New Roman" w:hAnsi="Times New Roman" w:cs="Times New Roman"/>
                <w:color w:val="000000"/>
                <w:sz w:val="24"/>
                <w:szCs w:val="24"/>
              </w:rPr>
              <w:t>- Lưu Văn phòng Đảng uỷ</w:t>
            </w:r>
            <w:r w:rsidR="001F7BB3">
              <w:rPr>
                <w:rFonts w:ascii="Times New Roman" w:hAnsi="Times New Roman" w:cs="Times New Roman"/>
                <w:color w:val="000000"/>
                <w:sz w:val="24"/>
                <w:szCs w:val="24"/>
              </w:rPr>
              <w:t xml:space="preserve"> xã</w:t>
            </w:r>
            <w:r w:rsidRPr="001F7BB3">
              <w:rPr>
                <w:rFonts w:ascii="Times New Roman" w:hAnsi="Times New Roman" w:cs="Times New Roman"/>
                <w:color w:val="000000"/>
                <w:sz w:val="24"/>
                <w:szCs w:val="24"/>
              </w:rPr>
              <w:t xml:space="preserve">. </w:t>
            </w:r>
          </w:p>
        </w:tc>
        <w:tc>
          <w:tcPr>
            <w:tcW w:w="4031" w:type="dxa"/>
          </w:tcPr>
          <w:p w14:paraId="723B2810" w14:textId="77777777" w:rsidR="00BB00FA" w:rsidRPr="00764F64" w:rsidRDefault="00BB00FA" w:rsidP="00C324AB">
            <w:pPr>
              <w:pStyle w:val="Title"/>
              <w:jc w:val="both"/>
              <w:rPr>
                <w:rFonts w:ascii="Times New Roman" w:hAnsi="Times New Roman"/>
                <w:color w:val="000000"/>
                <w:sz w:val="28"/>
                <w:szCs w:val="28"/>
              </w:rPr>
            </w:pPr>
          </w:p>
        </w:tc>
      </w:tr>
    </w:tbl>
    <w:p w14:paraId="6B2BDEFF" w14:textId="77777777" w:rsidR="00BB00FA" w:rsidRPr="00764F64" w:rsidRDefault="00BB00FA" w:rsidP="00013D2E">
      <w:pPr>
        <w:pStyle w:val="BodyText3"/>
        <w:spacing w:after="60"/>
        <w:rPr>
          <w:szCs w:val="28"/>
        </w:rPr>
      </w:pPr>
    </w:p>
    <w:sectPr w:rsidR="00BB00FA" w:rsidRPr="00764F64" w:rsidSect="001F7BB3">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0F8E9" w14:textId="77777777" w:rsidR="00847C13" w:rsidRDefault="00847C13" w:rsidP="00BB00FA">
      <w:r>
        <w:separator/>
      </w:r>
    </w:p>
  </w:endnote>
  <w:endnote w:type="continuationSeparator" w:id="0">
    <w:p w14:paraId="6039116C" w14:textId="77777777" w:rsidR="00847C13" w:rsidRDefault="00847C13" w:rsidP="00BB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C6DC2" w14:textId="77777777" w:rsidR="00847C13" w:rsidRDefault="00847C13" w:rsidP="00BB00FA">
      <w:r>
        <w:separator/>
      </w:r>
    </w:p>
  </w:footnote>
  <w:footnote w:type="continuationSeparator" w:id="0">
    <w:p w14:paraId="615B8975" w14:textId="77777777" w:rsidR="00847C13" w:rsidRDefault="00847C13" w:rsidP="00BB00FA">
      <w:r>
        <w:continuationSeparator/>
      </w:r>
    </w:p>
  </w:footnote>
  <w:footnote w:id="1">
    <w:p w14:paraId="1A5CC371" w14:textId="77777777" w:rsidR="00BB00FA" w:rsidRPr="001F7BB3" w:rsidRDefault="00BB00FA" w:rsidP="00BB00FA">
      <w:pPr>
        <w:pStyle w:val="FootnoteText"/>
        <w:jc w:val="both"/>
        <w:rPr>
          <w:rFonts w:ascii="Times New Roman" w:hAnsi="Times New Roman" w:cs="Times New Roman"/>
        </w:rPr>
      </w:pPr>
      <w:r w:rsidRPr="001F7BB3">
        <w:rPr>
          <w:rFonts w:ascii="Times New Roman" w:hAnsi="Times New Roman" w:cs="Times New Roman"/>
        </w:rPr>
        <w:footnoteRef/>
      </w:r>
      <w:r w:rsidRPr="001F7BB3">
        <w:rPr>
          <w:rFonts w:ascii="Times New Roman" w:hAnsi="Times New Roman" w:cs="Times New Roman"/>
        </w:rPr>
        <w:t xml:space="preserve"> </w:t>
      </w:r>
      <w:r w:rsidRPr="001F7BB3">
        <w:rPr>
          <w:rFonts w:ascii="Times New Roman" w:hAnsi="Times New Roman" w:cs="Times New Roman"/>
          <w:lang w:val="vi-VN"/>
        </w:rPr>
        <w:t>C</w:t>
      </w:r>
      <w:r w:rsidRPr="001F7BB3">
        <w:rPr>
          <w:rFonts w:ascii="Times New Roman" w:hAnsi="Times New Roman" w:cs="Times New Roman"/>
        </w:rPr>
        <w:t>ận huyết thống</w:t>
      </w:r>
      <w:r w:rsidRPr="001F7BB3">
        <w:rPr>
          <w:rFonts w:ascii="Times New Roman" w:hAnsi="Times New Roman" w:cs="Times New Roman"/>
          <w:lang w:val="vi-VN"/>
        </w:rPr>
        <w:t xml:space="preserve"> là</w:t>
      </w:r>
      <w:r w:rsidRPr="001F7BB3">
        <w:rPr>
          <w:rFonts w:ascii="Times New Roman" w:hAnsi="Times New Roman" w:cs="Times New Roman"/>
        </w:rPr>
        <w:t>: con cô-con cậu, con dì-con già, con chú bác…, nữ chưa đủ 18 tuổi, nam chưa đủ 20 tuổi.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112376"/>
      <w:docPartObj>
        <w:docPartGallery w:val="Page Numbers (Top of Page)"/>
        <w:docPartUnique/>
      </w:docPartObj>
    </w:sdtPr>
    <w:sdtEndPr>
      <w:rPr>
        <w:noProof/>
      </w:rPr>
    </w:sdtEndPr>
    <w:sdtContent>
      <w:p w14:paraId="4F374B54" w14:textId="77777777" w:rsidR="00590822" w:rsidRDefault="007659AA" w:rsidP="00590822">
        <w:pPr>
          <w:pStyle w:val="Header"/>
          <w:jc w:val="center"/>
        </w:pPr>
        <w:r>
          <w:fldChar w:fldCharType="begin"/>
        </w:r>
        <w:r>
          <w:instrText xml:space="preserve"> PAGE   \* MERGEFORMAT </w:instrText>
        </w:r>
        <w:r>
          <w:fldChar w:fldCharType="separate"/>
        </w:r>
        <w:r w:rsidR="00A64261">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5F5B"/>
    <w:multiLevelType w:val="hybridMultilevel"/>
    <w:tmpl w:val="B61CD3F8"/>
    <w:lvl w:ilvl="0" w:tplc="01F8E6DA">
      <w:start w:val="2"/>
      <w:numFmt w:val="bullet"/>
      <w:lvlText w:val="-"/>
      <w:lvlJc w:val="left"/>
      <w:pPr>
        <w:ind w:left="1785" w:hanging="360"/>
      </w:pPr>
      <w:rPr>
        <w:rFonts w:ascii="Times New Roman" w:eastAsiaTheme="minorEastAsia"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
    <w:nsid w:val="08A67758"/>
    <w:multiLevelType w:val="hybridMultilevel"/>
    <w:tmpl w:val="F31E47AC"/>
    <w:lvl w:ilvl="0" w:tplc="E52C7304">
      <w:start w:val="6"/>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nsid w:val="0DDB4DDE"/>
    <w:multiLevelType w:val="hybridMultilevel"/>
    <w:tmpl w:val="F0AA6EB4"/>
    <w:lvl w:ilvl="0" w:tplc="D0FA981C">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528D5"/>
    <w:multiLevelType w:val="hybridMultilevel"/>
    <w:tmpl w:val="1E90CDCE"/>
    <w:lvl w:ilvl="0" w:tplc="0DA0264C">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8C4217"/>
    <w:multiLevelType w:val="hybridMultilevel"/>
    <w:tmpl w:val="5FE8CDDE"/>
    <w:lvl w:ilvl="0" w:tplc="2E24996C">
      <w:start w:val="2"/>
      <w:numFmt w:val="bullet"/>
      <w:lvlText w:val="-"/>
      <w:lvlJc w:val="left"/>
      <w:pPr>
        <w:ind w:left="1636" w:hanging="360"/>
      </w:pPr>
      <w:rPr>
        <w:rFonts w:ascii="Times New Roman" w:eastAsiaTheme="minorEastAsia"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nsid w:val="32702306"/>
    <w:multiLevelType w:val="hybridMultilevel"/>
    <w:tmpl w:val="179058E6"/>
    <w:lvl w:ilvl="0" w:tplc="628C1904">
      <w:start w:val="2"/>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6">
    <w:nsid w:val="43AD0329"/>
    <w:multiLevelType w:val="hybridMultilevel"/>
    <w:tmpl w:val="F26C9AB0"/>
    <w:lvl w:ilvl="0" w:tplc="42E26C94">
      <w:start w:val="1"/>
      <w:numFmt w:val="decimal"/>
      <w:lvlText w:val="%1-"/>
      <w:lvlJc w:val="left"/>
      <w:pPr>
        <w:ind w:left="1080" w:hanging="360"/>
      </w:pPr>
      <w:rPr>
        <w:rFonts w:hint="default"/>
        <w:b w:val="0"/>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4624C9"/>
    <w:multiLevelType w:val="hybridMultilevel"/>
    <w:tmpl w:val="1D94311A"/>
    <w:lvl w:ilvl="0" w:tplc="3F0C416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719065F7"/>
    <w:multiLevelType w:val="hybridMultilevel"/>
    <w:tmpl w:val="E5BE35B0"/>
    <w:lvl w:ilvl="0" w:tplc="C3F2B254">
      <w:start w:val="2"/>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nsid w:val="75F75821"/>
    <w:multiLevelType w:val="hybridMultilevel"/>
    <w:tmpl w:val="97CABCDE"/>
    <w:lvl w:ilvl="0" w:tplc="FD7C02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7"/>
  </w:num>
  <w:num w:numId="3">
    <w:abstractNumId w:val="0"/>
  </w:num>
  <w:num w:numId="4">
    <w:abstractNumId w:val="9"/>
  </w:num>
  <w:num w:numId="5">
    <w:abstractNumId w:val="3"/>
  </w:num>
  <w:num w:numId="6">
    <w:abstractNumId w:val="6"/>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89"/>
    <w:rsid w:val="00013D2E"/>
    <w:rsid w:val="001F7BB3"/>
    <w:rsid w:val="00210BC1"/>
    <w:rsid w:val="003374C0"/>
    <w:rsid w:val="005378AE"/>
    <w:rsid w:val="00554F43"/>
    <w:rsid w:val="00574052"/>
    <w:rsid w:val="0066563C"/>
    <w:rsid w:val="006B113C"/>
    <w:rsid w:val="007659AA"/>
    <w:rsid w:val="00775D23"/>
    <w:rsid w:val="00847C13"/>
    <w:rsid w:val="008856D8"/>
    <w:rsid w:val="009E3E21"/>
    <w:rsid w:val="00A64261"/>
    <w:rsid w:val="00BB00FA"/>
    <w:rsid w:val="00C16189"/>
    <w:rsid w:val="00CE0B09"/>
    <w:rsid w:val="00E8121C"/>
    <w:rsid w:val="00FB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F4E2"/>
  <w15:chartTrackingRefBased/>
  <w15:docId w15:val="{30BEB5FF-7489-4C78-8C4F-4FCC41EA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FA"/>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0FA"/>
    <w:pPr>
      <w:ind w:left="720"/>
      <w:contextualSpacing/>
    </w:pPr>
    <w:rPr>
      <w:rFonts w:ascii="Times New Roman" w:eastAsia="Times New Roman" w:hAnsi="Times New Roman" w:cs="Times New Roman"/>
      <w:sz w:val="24"/>
      <w:szCs w:val="24"/>
    </w:rPr>
  </w:style>
  <w:style w:type="paragraph" w:customStyle="1" w:styleId="noidung">
    <w:name w:val="noidung"/>
    <w:basedOn w:val="Normal"/>
    <w:link w:val="noidungChar"/>
    <w:rsid w:val="00BB00FA"/>
    <w:pPr>
      <w:spacing w:before="120"/>
      <w:ind w:firstLine="567"/>
      <w:jc w:val="both"/>
    </w:pPr>
    <w:rPr>
      <w:rFonts w:ascii="Times New Roman" w:eastAsia="Times New Roman" w:hAnsi="Times New Roman" w:cs="Times New Roman"/>
      <w:sz w:val="28"/>
      <w:szCs w:val="28"/>
    </w:rPr>
  </w:style>
  <w:style w:type="character" w:customStyle="1" w:styleId="noidungChar">
    <w:name w:val="noidung Char"/>
    <w:basedOn w:val="DefaultParagraphFont"/>
    <w:link w:val="noidung"/>
    <w:rsid w:val="00BB00FA"/>
    <w:rPr>
      <w:rFonts w:eastAsia="Times New Roman" w:cs="Times New Roman"/>
      <w:szCs w:val="28"/>
    </w:rPr>
  </w:style>
  <w:style w:type="paragraph" w:styleId="NormalWeb">
    <w:name w:val="Normal (Web)"/>
    <w:basedOn w:val="Normal"/>
    <w:link w:val="NormalWebChar"/>
    <w:uiPriority w:val="99"/>
    <w:unhideWhenUsed/>
    <w:rsid w:val="00BB00F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00FA"/>
    <w:pPr>
      <w:tabs>
        <w:tab w:val="center" w:pos="4680"/>
        <w:tab w:val="right" w:pos="9360"/>
      </w:tabs>
    </w:pPr>
  </w:style>
  <w:style w:type="character" w:customStyle="1" w:styleId="HeaderChar">
    <w:name w:val="Header Char"/>
    <w:basedOn w:val="DefaultParagraphFont"/>
    <w:link w:val="Header"/>
    <w:uiPriority w:val="99"/>
    <w:rsid w:val="00BB00FA"/>
    <w:rPr>
      <w:rFonts w:asciiTheme="minorHAnsi" w:hAnsiTheme="minorHAnsi"/>
      <w:sz w:val="22"/>
    </w:rPr>
  </w:style>
  <w:style w:type="table" w:styleId="TableGrid">
    <w:name w:val="Table Grid"/>
    <w:basedOn w:val="TableNormal"/>
    <w:uiPriority w:val="59"/>
    <w:rsid w:val="00BB00FA"/>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uiPriority w:val="99"/>
    <w:locked/>
    <w:rsid w:val="00BB00FA"/>
    <w:rPr>
      <w:rFonts w:eastAsia="Times New Roman" w:cs="Times New Roman"/>
      <w:sz w:val="24"/>
      <w:szCs w:val="24"/>
    </w:rPr>
  </w:style>
  <w:style w:type="paragraph" w:styleId="BodyText3">
    <w:name w:val="Body Text 3"/>
    <w:basedOn w:val="Normal"/>
    <w:link w:val="BodyText3Char"/>
    <w:rsid w:val="00BB00FA"/>
    <w:pPr>
      <w:jc w:val="both"/>
    </w:pPr>
    <w:rPr>
      <w:rFonts w:ascii="Times New Roman" w:eastAsia="Times New Roman" w:hAnsi="Times New Roman" w:cs="Times New Roman"/>
      <w:color w:val="0000FF"/>
      <w:sz w:val="28"/>
      <w:szCs w:val="24"/>
    </w:rPr>
  </w:style>
  <w:style w:type="character" w:customStyle="1" w:styleId="BodyText3Char">
    <w:name w:val="Body Text 3 Char"/>
    <w:basedOn w:val="DefaultParagraphFont"/>
    <w:link w:val="BodyText3"/>
    <w:rsid w:val="00BB00FA"/>
    <w:rPr>
      <w:rFonts w:eastAsia="Times New Roman" w:cs="Times New Roman"/>
      <w:color w:val="0000FF"/>
      <w:szCs w:val="24"/>
    </w:rPr>
  </w:style>
  <w:style w:type="paragraph" w:styleId="Title">
    <w:name w:val="Title"/>
    <w:basedOn w:val="Normal"/>
    <w:link w:val="TitleChar"/>
    <w:qFormat/>
    <w:rsid w:val="00BB00FA"/>
    <w:pPr>
      <w:jc w:val="center"/>
    </w:pPr>
    <w:rPr>
      <w:rFonts w:ascii=".VnTimeH" w:eastAsia="Times New Roman" w:hAnsi=".VnTimeH" w:cs="Times New Roman"/>
      <w:b/>
      <w:sz w:val="29"/>
      <w:szCs w:val="20"/>
    </w:rPr>
  </w:style>
  <w:style w:type="character" w:customStyle="1" w:styleId="TitleChar">
    <w:name w:val="Title Char"/>
    <w:basedOn w:val="DefaultParagraphFont"/>
    <w:link w:val="Title"/>
    <w:rsid w:val="00BB00FA"/>
    <w:rPr>
      <w:rFonts w:ascii=".VnTimeH" w:eastAsia="Times New Roman" w:hAnsi=".VnTimeH" w:cs="Times New Roman"/>
      <w:b/>
      <w:sz w:val="29"/>
      <w:szCs w:val="20"/>
    </w:rPr>
  </w:style>
  <w:style w:type="paragraph" w:styleId="FootnoteText">
    <w:name w:val="footnote text"/>
    <w:aliases w:val="Footnote Text Char Tegn Char,Footnote Text Char Char Char Char Char,Footnote Text Char Char Char Char Char Char Ch,Char9,Footnote Text Char Char Char Char Char Char Ch Char Char Char,single space,fn,FOOTNOTE,footnote text,ft"/>
    <w:basedOn w:val="Normal"/>
    <w:link w:val="FootnoteTextChar"/>
    <w:unhideWhenUsed/>
    <w:qFormat/>
    <w:rsid w:val="00BB00FA"/>
    <w:rPr>
      <w:sz w:val="20"/>
      <w:szCs w:val="20"/>
    </w:rPr>
  </w:style>
  <w:style w:type="character" w:customStyle="1" w:styleId="FootnoteTextChar">
    <w:name w:val="Footnote Text Char"/>
    <w:aliases w:val="Footnote Text Char Tegn Char Char,Footnote Text Char Char Char Char Char Char,Footnote Text Char Char Char Char Char Char Ch Char,Char9 Char,Footnote Text Char Char Char Char Char Char Ch Char Char Char Char,single space Char,fn Char"/>
    <w:basedOn w:val="DefaultParagraphFont"/>
    <w:link w:val="FootnoteText"/>
    <w:rsid w:val="00BB00FA"/>
    <w:rPr>
      <w:rFonts w:asciiTheme="minorHAnsi" w:hAnsiTheme="minorHAnsi"/>
      <w:sz w:val="20"/>
      <w:szCs w:val="20"/>
    </w:rPr>
  </w:style>
  <w:style w:type="character" w:styleId="FootnoteReference">
    <w:name w:val="footnote reference"/>
    <w:aliases w:val="Footnote text,ftref,BearingPoint,16 Point,Superscript 6 Point,fr,Footnote Text1,Footnote Text Char Char Char Char Char Char Ch Char Char Char Char Char Char C,f,Ref,de nota al pie,Footnote + Arial,10 pt,Black,Footnote Text11"/>
    <w:basedOn w:val="DefaultParagraphFont"/>
    <w:uiPriority w:val="99"/>
    <w:unhideWhenUsed/>
    <w:qFormat/>
    <w:rsid w:val="00BB0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8F2038-C678-414F-B65D-078793B0EA53}">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dcterms:created xsi:type="dcterms:W3CDTF">2026-01-19T08:00:00Z</dcterms:created>
  <dcterms:modified xsi:type="dcterms:W3CDTF">2026-04-06T07:28:00Z</dcterms:modified>
</cp:coreProperties>
</file>